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67621F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>ДОГОВОР № _________</w:t>
      </w:r>
    </w:p>
    <w:p w:rsidR="00A54982" w:rsidRPr="0067621F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67621F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возмездного оказания услуг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887"/>
        <w:gridCol w:w="4893"/>
      </w:tblGrid>
      <w:tr w:rsidR="00A54982" w:rsidRPr="0067621F" w:rsidTr="005420AA">
        <w:trPr>
          <w:trHeight w:val="316"/>
        </w:trPr>
        <w:tc>
          <w:tcPr>
            <w:tcW w:w="4926" w:type="dxa"/>
          </w:tcPr>
          <w:p w:rsidR="00A54982" w:rsidRPr="0067621F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762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4927" w:type="dxa"/>
          </w:tcPr>
          <w:p w:rsidR="00A54982" w:rsidRPr="0067621F" w:rsidRDefault="00A54982" w:rsidP="00C5433F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5118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420AA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«___»  __________ </w:t>
            </w:r>
            <w:r w:rsidR="00BC5C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5433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54982" w:rsidRPr="0067621F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00CA3" w:rsidRPr="00700CA3" w:rsidRDefault="00D66879" w:rsidP="00700C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276318359" w:edGrp="everyone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276318359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«Заказчик», в лице </w:t>
      </w:r>
      <w:permStart w:id="918703019" w:edGrp="everyone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918703019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permStart w:id="1167620706" w:edGrp="everyone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167620706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совместно именуемые «Стороны»,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 Федеральным законом от 18.07.2011 № 223-ФЗ «О закупках товаров, работ, услуг отдельными видами юридических лиц» и на основании </w:t>
      </w:r>
      <w:permStart w:id="1896765815" w:edGrp="everyone"/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896765815"/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заключили настоящий Договор о нижеследующем:</w:t>
      </w:r>
    </w:p>
    <w:p w:rsidR="00D66879" w:rsidRPr="0067621F" w:rsidRDefault="00D66879" w:rsidP="00BA4E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879" w:rsidRPr="0067621F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двух последовательных практико-ориентированных семинаров </w:t>
      </w:r>
      <w:r w:rsidR="00713D21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713D21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713D21" w:rsidRPr="00BA31ED">
        <w:rPr>
          <w:rFonts w:ascii="Times New Roman" w:hAnsi="Times New Roman" w:cs="Times New Roman"/>
          <w:sz w:val="26"/>
          <w:szCs w:val="26"/>
        </w:rPr>
        <w:t>-</w:t>
      </w:r>
      <w:r w:rsidR="00713D21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713D21" w:rsidRPr="00BA31ED">
        <w:rPr>
          <w:rFonts w:ascii="Times New Roman" w:hAnsi="Times New Roman" w:cs="Times New Roman"/>
          <w:sz w:val="26"/>
          <w:szCs w:val="26"/>
        </w:rPr>
        <w:t>)</w:t>
      </w:r>
      <w:r w:rsidR="00B75E32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(далее — «Семинары») на темы:</w:t>
      </w:r>
    </w:p>
    <w:p w:rsidR="00CA1E75" w:rsidRPr="00CA1E75" w:rsidRDefault="002D5174" w:rsidP="00CA1E75">
      <w:pPr>
        <w:pStyle w:val="a3"/>
        <w:tabs>
          <w:tab w:val="left" w:pos="360"/>
          <w:tab w:val="left" w:pos="709"/>
          <w:tab w:val="left" w:pos="851"/>
          <w:tab w:val="left" w:pos="1418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- </w:t>
      </w:r>
      <w:r w:rsidR="00CA1E75" w:rsidRPr="00CA1E75">
        <w:rPr>
          <w:rFonts w:ascii="Times New Roman" w:hAnsi="Times New Roman" w:cs="Times New Roman"/>
          <w:sz w:val="26"/>
          <w:szCs w:val="26"/>
        </w:rPr>
        <w:t>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документов», дата проведения семинара 25 января 2021 г.;</w:t>
      </w:r>
    </w:p>
    <w:p w:rsidR="00A54982" w:rsidRPr="0067621F" w:rsidRDefault="00CA1E75" w:rsidP="00CA1E75">
      <w:pPr>
        <w:pStyle w:val="a3"/>
        <w:tabs>
          <w:tab w:val="left" w:pos="360"/>
          <w:tab w:val="left" w:pos="709"/>
          <w:tab w:val="left" w:pos="851"/>
          <w:tab w:val="left" w:pos="1418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1E75">
        <w:rPr>
          <w:rFonts w:ascii="Times New Roman" w:hAnsi="Times New Roman" w:cs="Times New Roman"/>
          <w:sz w:val="26"/>
          <w:szCs w:val="26"/>
        </w:rPr>
        <w:t xml:space="preserve">- «Подготовка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аккредитации», дата проведения семинара 26 января 2021 г. </w:t>
      </w:r>
      <w:r w:rsidR="00802399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A54982" w:rsidRPr="0067621F">
        <w:rPr>
          <w:rFonts w:ascii="Times New Roman" w:hAnsi="Times New Roman" w:cs="Times New Roman"/>
          <w:sz w:val="26"/>
          <w:szCs w:val="26"/>
        </w:rPr>
        <w:t>Программы Семинаров и другие условия публикуются на сайте Исполнителя http://nica.ru.</w:t>
      </w:r>
    </w:p>
    <w:p w:rsidR="00D66879" w:rsidRPr="0067621F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Количество представителей Заказчика, </w:t>
      </w:r>
      <w:r w:rsidR="00713D21">
        <w:rPr>
          <w:rFonts w:ascii="Times New Roman" w:hAnsi="Times New Roman" w:cs="Times New Roman"/>
          <w:sz w:val="26"/>
          <w:szCs w:val="26"/>
        </w:rPr>
        <w:t xml:space="preserve">участвующих в </w:t>
      </w:r>
      <w:r w:rsidR="00713D21" w:rsidRPr="0067621F">
        <w:rPr>
          <w:rFonts w:ascii="Times New Roman" w:hAnsi="Times New Roman" w:cs="Times New Roman"/>
          <w:sz w:val="26"/>
          <w:szCs w:val="26"/>
        </w:rPr>
        <w:t>Семинар</w:t>
      </w:r>
      <w:r w:rsidR="00713D21">
        <w:rPr>
          <w:rFonts w:ascii="Times New Roman" w:hAnsi="Times New Roman" w:cs="Times New Roman"/>
          <w:sz w:val="26"/>
          <w:szCs w:val="26"/>
        </w:rPr>
        <w:t>ах</w:t>
      </w:r>
      <w:r w:rsidR="00713D21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 xml:space="preserve">-  </w:t>
      </w:r>
      <w:permStart w:id="555094831" w:edGrp="everyone"/>
      <w:r w:rsidRPr="0067621F">
        <w:rPr>
          <w:rFonts w:ascii="Times New Roman" w:hAnsi="Times New Roman" w:cs="Times New Roman"/>
          <w:noProof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67621F">
        <w:rPr>
          <w:rFonts w:ascii="Times New Roman" w:hAnsi="Times New Roman" w:cs="Times New Roman"/>
          <w:noProof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noProof/>
          <w:sz w:val="26"/>
          <w:szCs w:val="26"/>
        </w:rPr>
      </w:r>
      <w:r w:rsidRPr="0067621F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0"/>
      <w:permEnd w:id="555094831"/>
      <w:r w:rsidRPr="0067621F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Место проведения Семинаров: </w:t>
      </w:r>
      <w:r w:rsidR="00207B0E">
        <w:rPr>
          <w:rFonts w:ascii="Times New Roman" w:hAnsi="Times New Roman" w:cs="Times New Roman"/>
          <w:sz w:val="26"/>
          <w:szCs w:val="26"/>
        </w:rPr>
        <w:t>г. Москва, ул. Шаболовка 33.</w:t>
      </w:r>
    </w:p>
    <w:p w:rsidR="00A54982" w:rsidRPr="00B75E3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Для участия в Семинарах Заказчику необходимо предварительно зарегистрироваться, </w:t>
      </w:r>
      <w:r w:rsidRPr="00B75E32">
        <w:rPr>
          <w:rFonts w:ascii="Times New Roman" w:hAnsi="Times New Roman" w:cs="Times New Roman"/>
          <w:sz w:val="26"/>
          <w:szCs w:val="26"/>
        </w:rPr>
        <w:t xml:space="preserve">направив заполненную в формате Excel Регистрационную форму на адрес электронной почты </w:t>
      </w:r>
      <w:hyperlink r:id="rId5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  <w:r w:rsidR="00BC5FA7" w:rsidRPr="00B75E3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BC5FA7" w:rsidRPr="00B75E32">
        <w:rPr>
          <w:rFonts w:ascii="Times New Roman" w:hAnsi="Times New Roman" w:cs="Times New Roman"/>
          <w:sz w:val="26"/>
          <w:szCs w:val="26"/>
        </w:rPr>
        <w:t>не позднее 5 (пяти) рабочих дней до даты проведения Семинаров.</w:t>
      </w:r>
    </w:p>
    <w:p w:rsidR="00A54982" w:rsidRPr="0067621F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F056F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Исполнитель обязан: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67621F" w:rsidRDefault="00713D21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рассылку</w:t>
      </w:r>
      <w:r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A54982" w:rsidRPr="0067621F">
        <w:rPr>
          <w:rFonts w:ascii="Times New Roman" w:hAnsi="Times New Roman" w:cs="Times New Roman"/>
          <w:sz w:val="26"/>
          <w:szCs w:val="26"/>
        </w:rPr>
        <w:t xml:space="preserve">Заказчику </w:t>
      </w:r>
      <w:r>
        <w:rPr>
          <w:rFonts w:ascii="Times New Roman" w:hAnsi="Times New Roman" w:cs="Times New Roman"/>
          <w:sz w:val="26"/>
          <w:szCs w:val="26"/>
        </w:rPr>
        <w:t>по адрес</w:t>
      </w:r>
      <w:r w:rsidR="0086534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электронной почты, указанн</w:t>
      </w:r>
      <w:r w:rsidR="0086534F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в настоящем </w:t>
      </w:r>
      <w:r w:rsidR="0086534F">
        <w:rPr>
          <w:rFonts w:ascii="Times New Roman" w:hAnsi="Times New Roman" w:cs="Times New Roman"/>
          <w:sz w:val="26"/>
          <w:szCs w:val="26"/>
        </w:rPr>
        <w:t xml:space="preserve">Договоре, </w:t>
      </w:r>
      <w:r w:rsidR="00013738">
        <w:rPr>
          <w:rFonts w:ascii="Times New Roman" w:hAnsi="Times New Roman" w:cs="Times New Roman"/>
          <w:sz w:val="26"/>
          <w:szCs w:val="26"/>
        </w:rPr>
        <w:t>программу</w:t>
      </w:r>
      <w:r w:rsidR="00A54982" w:rsidRPr="0067621F">
        <w:rPr>
          <w:rFonts w:ascii="Times New Roman" w:hAnsi="Times New Roman" w:cs="Times New Roman"/>
          <w:sz w:val="26"/>
          <w:szCs w:val="26"/>
        </w:rPr>
        <w:t xml:space="preserve"> Семинаров, комплект раздаточных материалов.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Провести Семинары силами собственных сотрудников и(или) привлеченных специалистов.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Заказчик обязан: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Представители Заказчика допускаются </w:t>
      </w:r>
      <w:r w:rsidR="0086534F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86534F" w:rsidRPr="0067621F">
        <w:rPr>
          <w:rFonts w:ascii="Times New Roman" w:hAnsi="Times New Roman" w:cs="Times New Roman"/>
          <w:sz w:val="26"/>
          <w:szCs w:val="26"/>
        </w:rPr>
        <w:t>Семинар</w:t>
      </w:r>
      <w:r w:rsidR="0086534F">
        <w:rPr>
          <w:rFonts w:ascii="Times New Roman" w:hAnsi="Times New Roman" w:cs="Times New Roman"/>
          <w:sz w:val="26"/>
          <w:szCs w:val="26"/>
        </w:rPr>
        <w:t>ах</w:t>
      </w:r>
      <w:r w:rsidR="0086534F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только после подтверждения факта оплаты за участие в Семинарах.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Своевременно произвести оплату Услуг согласно условиям настоящего Договора.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lastRenderedPageBreak/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67621F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Семинаров и оформить письмо о возврате средств на имя директора Исполнителя. В письме необходимо указать названия Семинаров и Ф.И.О. </w:t>
      </w:r>
      <w:r w:rsidR="00E120F3">
        <w:rPr>
          <w:rFonts w:ascii="Times New Roman" w:hAnsi="Times New Roman" w:cs="Times New Roman"/>
          <w:sz w:val="26"/>
          <w:szCs w:val="26"/>
        </w:rPr>
        <w:t>представителей Заказчика</w:t>
      </w:r>
      <w:r w:rsidRPr="0067621F">
        <w:rPr>
          <w:rFonts w:ascii="Times New Roman" w:hAnsi="Times New Roman" w:cs="Times New Roman"/>
          <w:sz w:val="26"/>
          <w:szCs w:val="26"/>
        </w:rPr>
        <w:t>.</w:t>
      </w:r>
    </w:p>
    <w:p w:rsidR="00BC23E2" w:rsidRPr="0067621F" w:rsidRDefault="00BC23E2" w:rsidP="0067621F">
      <w:pPr>
        <w:pStyle w:val="a3"/>
        <w:tabs>
          <w:tab w:val="left" w:pos="360"/>
          <w:tab w:val="left" w:pos="709"/>
          <w:tab w:val="left" w:pos="851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2D5174" w:rsidRPr="0067621F" w:rsidRDefault="00A87DD5" w:rsidP="00F056F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Настоящий Договор вступает в силу с момента его подписания Сторонами и действует по </w:t>
      </w:r>
      <w:r w:rsidR="00F056FE" w:rsidRPr="0067621F">
        <w:rPr>
          <w:rFonts w:ascii="Times New Roman" w:hAnsi="Times New Roman" w:cs="Times New Roman"/>
          <w:sz w:val="26"/>
          <w:szCs w:val="26"/>
        </w:rPr>
        <w:t>«</w:t>
      </w:r>
      <w:r w:rsidR="00D470A9">
        <w:rPr>
          <w:rFonts w:ascii="Times New Roman" w:hAnsi="Times New Roman" w:cs="Times New Roman"/>
          <w:sz w:val="26"/>
          <w:szCs w:val="26"/>
        </w:rPr>
        <w:t>15</w:t>
      </w:r>
      <w:r w:rsidR="00F056FE" w:rsidRPr="0067621F">
        <w:rPr>
          <w:rFonts w:ascii="Times New Roman" w:hAnsi="Times New Roman" w:cs="Times New Roman"/>
          <w:sz w:val="26"/>
          <w:szCs w:val="26"/>
        </w:rPr>
        <w:t xml:space="preserve">» </w:t>
      </w:r>
      <w:r w:rsidR="00D470A9">
        <w:rPr>
          <w:rFonts w:ascii="Times New Roman" w:hAnsi="Times New Roman" w:cs="Times New Roman"/>
          <w:sz w:val="26"/>
          <w:szCs w:val="26"/>
        </w:rPr>
        <w:t>февраля</w:t>
      </w:r>
      <w:r w:rsidR="00F056FE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BC5C07">
        <w:rPr>
          <w:rFonts w:ascii="Times New Roman" w:hAnsi="Times New Roman" w:cs="Times New Roman"/>
          <w:sz w:val="26"/>
          <w:szCs w:val="26"/>
        </w:rPr>
        <w:t>20</w:t>
      </w:r>
      <w:r w:rsidR="00D470A9">
        <w:rPr>
          <w:rFonts w:ascii="Times New Roman" w:hAnsi="Times New Roman" w:cs="Times New Roman"/>
          <w:sz w:val="26"/>
          <w:szCs w:val="26"/>
        </w:rPr>
        <w:t>21</w:t>
      </w:r>
      <w:r w:rsidR="00F056FE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года, а в части неисполненных обязательств - до полного исполнения Сторонами принятых на себя обязательств.</w:t>
      </w:r>
    </w:p>
    <w:p w:rsidR="00A87DD5" w:rsidRPr="0067621F" w:rsidRDefault="00A87DD5" w:rsidP="00A87DD5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РАЗМЕР И ПОРЯДОК ОПЛАТЫ</w:t>
      </w:r>
    </w:p>
    <w:p w:rsidR="00E54626" w:rsidRPr="00E54626" w:rsidRDefault="00E54626" w:rsidP="00E54626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 xml:space="preserve">Стоимость услуг по Договору (цена Договора) </w:t>
      </w:r>
      <w:proofErr w:type="gramStart"/>
      <w:r w:rsidRPr="00E54626">
        <w:rPr>
          <w:rFonts w:ascii="Times New Roman" w:hAnsi="Times New Roman" w:cs="Times New Roman"/>
          <w:sz w:val="26"/>
          <w:szCs w:val="26"/>
        </w:rPr>
        <w:t xml:space="preserve">составляет: </w:t>
      </w:r>
      <w:permStart w:id="1180125904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180125904"/>
      <w:r w:rsidRPr="00E54626">
        <w:rPr>
          <w:rFonts w:ascii="Times New Roman" w:hAnsi="Times New Roman" w:cs="Times New Roman"/>
          <w:sz w:val="26"/>
          <w:szCs w:val="26"/>
        </w:rPr>
        <w:t xml:space="preserve"> (</w:t>
      </w:r>
      <w:permStart w:id="231947007" w:edGrp="everyone"/>
      <w:proofErr w:type="gramEnd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231947007"/>
      <w:r w:rsidRPr="00E54626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1062996540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062996540"/>
      <w:r w:rsidRPr="00E54626">
        <w:rPr>
          <w:rFonts w:ascii="Times New Roman" w:hAnsi="Times New Roman" w:cs="Times New Roman"/>
          <w:sz w:val="26"/>
          <w:szCs w:val="26"/>
        </w:rPr>
        <w:t xml:space="preserve"> копеек, в т.</w:t>
      </w:r>
      <w:r w:rsidRPr="00E54626"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 xml:space="preserve">ч. НДС (20%) </w:t>
      </w:r>
      <w:permStart w:id="1277587038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277587038"/>
      <w:r w:rsidRPr="00E54626">
        <w:rPr>
          <w:rFonts w:ascii="Times New Roman" w:hAnsi="Times New Roman" w:cs="Times New Roman"/>
          <w:sz w:val="26"/>
          <w:szCs w:val="26"/>
        </w:rPr>
        <w:t xml:space="preserve"> (</w:t>
      </w:r>
      <w:permStart w:id="1786908128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786908128"/>
      <w:r w:rsidRPr="00E54626">
        <w:rPr>
          <w:rFonts w:ascii="Times New Roman" w:hAnsi="Times New Roman" w:cs="Times New Roman"/>
          <w:sz w:val="26"/>
          <w:szCs w:val="26"/>
        </w:rPr>
        <w:t xml:space="preserve">) рубля </w:t>
      </w:r>
      <w:permStart w:id="149903018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49903018"/>
      <w:r w:rsidRPr="00E54626">
        <w:rPr>
          <w:rFonts w:ascii="Times New Roman" w:hAnsi="Times New Roman" w:cs="Times New Roman"/>
          <w:sz w:val="26"/>
          <w:szCs w:val="26"/>
        </w:rPr>
        <w:t xml:space="preserve"> копейки, исходя из расчета 17000 (Семнадцать тысяч) рублей 00 копеек, в т. ч. НДС (20%) 2833 (Две тысячи восемьсот тридцать три) рубля 33 копейки за участие одного представителя Заказчика.</w:t>
      </w:r>
      <w:r w:rsidRPr="00E54626">
        <w:rPr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>Цена Договора является твердой и определена на весь срок исполнения Договора.</w:t>
      </w:r>
    </w:p>
    <w:p w:rsidR="00E54626" w:rsidRPr="00E54626" w:rsidRDefault="00E54626" w:rsidP="00E54626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 xml:space="preserve">Заказчик осуществляет предоплату стоимости Услуг в размере 30 % стоимости услуги, определенной п. 4.1. настоящего Договора, что </w:t>
      </w:r>
      <w:proofErr w:type="gramStart"/>
      <w:r w:rsidRPr="00E54626">
        <w:rPr>
          <w:rFonts w:ascii="Times New Roman" w:hAnsi="Times New Roman" w:cs="Times New Roman"/>
          <w:sz w:val="26"/>
          <w:szCs w:val="26"/>
        </w:rPr>
        <w:t xml:space="preserve">составляет: </w:t>
      </w:r>
      <w:permStart w:id="1341942072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341942072"/>
      <w:r w:rsidRPr="00E54626">
        <w:rPr>
          <w:rFonts w:ascii="Times New Roman" w:hAnsi="Times New Roman" w:cs="Times New Roman"/>
          <w:sz w:val="26"/>
          <w:szCs w:val="26"/>
        </w:rPr>
        <w:t xml:space="preserve"> (</w:t>
      </w:r>
      <w:permStart w:id="136851659" w:edGrp="everyone"/>
      <w:proofErr w:type="gramEnd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36851659"/>
      <w:r w:rsidRPr="00E54626">
        <w:rPr>
          <w:rFonts w:ascii="Times New Roman" w:hAnsi="Times New Roman" w:cs="Times New Roman"/>
          <w:sz w:val="26"/>
          <w:szCs w:val="26"/>
        </w:rPr>
        <w:t xml:space="preserve">) рублей, в том числе НДС (20%) в сумме </w:t>
      </w:r>
      <w:permStart w:id="1680744352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680744352"/>
      <w:r w:rsidRPr="00E54626">
        <w:rPr>
          <w:rFonts w:ascii="Times New Roman" w:hAnsi="Times New Roman" w:cs="Times New Roman"/>
          <w:sz w:val="26"/>
          <w:szCs w:val="26"/>
        </w:rPr>
        <w:t xml:space="preserve"> (</w:t>
      </w:r>
      <w:permStart w:id="1594259436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594259436"/>
      <w:r w:rsidRPr="00E54626">
        <w:rPr>
          <w:rFonts w:ascii="Times New Roman" w:hAnsi="Times New Roman" w:cs="Times New Roman"/>
          <w:sz w:val="26"/>
          <w:szCs w:val="26"/>
        </w:rPr>
        <w:t xml:space="preserve">) рублей,  в течение 5 (пяти) календарных дней с момента подписания Договора Сторонами. Оставшиеся 70% стоимости услуг, определенной п. 4.1. настоящего Договора, что </w:t>
      </w:r>
      <w:proofErr w:type="gramStart"/>
      <w:r w:rsidRPr="00E54626">
        <w:rPr>
          <w:rFonts w:ascii="Times New Roman" w:hAnsi="Times New Roman" w:cs="Times New Roman"/>
          <w:sz w:val="26"/>
          <w:szCs w:val="26"/>
        </w:rPr>
        <w:t xml:space="preserve">составляет: </w:t>
      </w:r>
      <w:permStart w:id="2010659102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2010659102"/>
      <w:r w:rsidRPr="00E54626">
        <w:rPr>
          <w:rFonts w:ascii="Times New Roman" w:hAnsi="Times New Roman" w:cs="Times New Roman"/>
          <w:sz w:val="26"/>
          <w:szCs w:val="26"/>
        </w:rPr>
        <w:t xml:space="preserve"> (</w:t>
      </w:r>
      <w:permStart w:id="677998313" w:edGrp="everyone"/>
      <w:proofErr w:type="gramEnd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677998313"/>
      <w:r w:rsidRPr="00E54626">
        <w:rPr>
          <w:rFonts w:ascii="Times New Roman" w:hAnsi="Times New Roman" w:cs="Times New Roman"/>
          <w:sz w:val="26"/>
          <w:szCs w:val="26"/>
        </w:rPr>
        <w:t xml:space="preserve">) рублей, в том числе НДС (20%) в сумме  </w:t>
      </w:r>
      <w:permStart w:id="1344277556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344277556"/>
      <w:r w:rsidRPr="00E54626">
        <w:rPr>
          <w:rFonts w:ascii="Times New Roman" w:hAnsi="Times New Roman" w:cs="Times New Roman"/>
          <w:sz w:val="26"/>
          <w:szCs w:val="26"/>
        </w:rPr>
        <w:t xml:space="preserve"> (</w:t>
      </w:r>
      <w:permStart w:id="2095191454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2095191454"/>
      <w:r w:rsidRPr="00E54626">
        <w:rPr>
          <w:rFonts w:ascii="Times New Roman" w:hAnsi="Times New Roman" w:cs="Times New Roman"/>
          <w:sz w:val="26"/>
          <w:szCs w:val="26"/>
        </w:rPr>
        <w:t xml:space="preserve">) рубля </w:t>
      </w:r>
      <w:permStart w:id="1228686248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228686248"/>
      <w:r w:rsidRPr="00E54626">
        <w:rPr>
          <w:rFonts w:ascii="Times New Roman" w:hAnsi="Times New Roman" w:cs="Times New Roman"/>
          <w:sz w:val="26"/>
          <w:szCs w:val="26"/>
        </w:rPr>
        <w:t xml:space="preserve"> копейки, Заказчик оплачивает в течении 5 (пяти) календарный дней с момента подписания обеими Сторонами Акта сдачи-приемки оказанных услуг.</w:t>
      </w:r>
    </w:p>
    <w:p w:rsidR="00E54626" w:rsidRPr="00E54626" w:rsidRDefault="00E54626" w:rsidP="00E54626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>Расчеты за оказанные услуги осуществляются в безналичной форме.</w:t>
      </w:r>
    </w:p>
    <w:p w:rsidR="00E54626" w:rsidRPr="00E54626" w:rsidRDefault="00E54626" w:rsidP="00E54626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>Датой оплаты (предоплаты) считается день поступления денежных средств на расчетный счёт Исполнителя.</w:t>
      </w:r>
    </w:p>
    <w:p w:rsidR="00E54626" w:rsidRPr="00E54626" w:rsidRDefault="00E54626" w:rsidP="00E54626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>Все платежи по настоящему Договору осуществляются в валюте Российской Федерации.</w:t>
      </w:r>
    </w:p>
    <w:p w:rsidR="00E54626" w:rsidRPr="00E54626" w:rsidRDefault="00E54626" w:rsidP="00E54626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Договора. В этом случае, Представители Заказчика не допускаются к участию в Семинаре и договор прекращает свое действие по истечении 9 (девяти) календарных дней после выставления счета Исполнителем.</w:t>
      </w:r>
    </w:p>
    <w:p w:rsidR="00E54626" w:rsidRPr="00E54626" w:rsidRDefault="00E54626" w:rsidP="00E54626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Pr="00E54626">
          <w:rPr>
            <w:rStyle w:val="a6"/>
            <w:rFonts w:ascii="Times New Roman" w:hAnsi="Times New Roman"/>
            <w:sz w:val="26"/>
            <w:szCs w:val="26"/>
          </w:rPr>
          <w:t>ps@msk.nica.ru</w:t>
        </w:r>
      </w:hyperlink>
    </w:p>
    <w:p w:rsidR="00AD0E08" w:rsidRPr="0067621F" w:rsidRDefault="00AD0E08" w:rsidP="00AD0E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67621F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ПОРЯДОК СДАЧИ И ПРИЕМКИ УСЛУГ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Заказчик в дни проведения Семинаров или не позднее 3 (трех) рабочих дней со дня проведения Семинаров </w:t>
      </w:r>
      <w:r w:rsidR="0086534F">
        <w:rPr>
          <w:rFonts w:ascii="Times New Roman" w:hAnsi="Times New Roman" w:cs="Times New Roman"/>
          <w:sz w:val="26"/>
          <w:szCs w:val="26"/>
        </w:rPr>
        <w:t>направл</w:t>
      </w:r>
      <w:r w:rsidR="0086534F" w:rsidRPr="0067621F">
        <w:rPr>
          <w:rFonts w:ascii="Times New Roman" w:hAnsi="Times New Roman" w:cs="Times New Roman"/>
          <w:sz w:val="26"/>
          <w:szCs w:val="26"/>
        </w:rPr>
        <w:t xml:space="preserve">яет </w:t>
      </w:r>
      <w:r w:rsidRPr="0067621F">
        <w:rPr>
          <w:rFonts w:ascii="Times New Roman" w:hAnsi="Times New Roman" w:cs="Times New Roman"/>
          <w:sz w:val="26"/>
          <w:szCs w:val="26"/>
        </w:rPr>
        <w:t>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непредставления Заказчиком подписанного Акта сдачи-приемки оказанных услуг или мотивированного отказа в его подписан</w:t>
      </w:r>
      <w:r w:rsidR="003D1D44">
        <w:rPr>
          <w:rFonts w:ascii="Times New Roman" w:hAnsi="Times New Roman" w:cs="Times New Roman"/>
          <w:sz w:val="26"/>
          <w:szCs w:val="26"/>
        </w:rPr>
        <w:t xml:space="preserve">ии в срок, указанный в п. 5.1. </w:t>
      </w:r>
      <w:r w:rsidRPr="0067621F">
        <w:rPr>
          <w:rFonts w:ascii="Times New Roman" w:hAnsi="Times New Roman" w:cs="Times New Roman"/>
          <w:sz w:val="26"/>
          <w:szCs w:val="26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Default="00AD0E08" w:rsidP="00BA3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1C4A" w:rsidRPr="0067621F" w:rsidRDefault="00351C4A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67621F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lastRenderedPageBreak/>
        <w:t>ОТВЕТСТВЕННОСТЬ СТОРОН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67621F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</w:t>
      </w:r>
      <w:r w:rsidR="002D5174" w:rsidRPr="0067621F">
        <w:rPr>
          <w:rFonts w:ascii="Times New Roman" w:hAnsi="Times New Roman" w:cs="Times New Roman"/>
          <w:sz w:val="26"/>
          <w:szCs w:val="26"/>
        </w:rPr>
        <w:t xml:space="preserve">неустойки ключевой ставки Центрального </w:t>
      </w:r>
      <w:r w:rsidRPr="0067621F">
        <w:rPr>
          <w:rFonts w:ascii="Times New Roman" w:hAnsi="Times New Roman" w:cs="Times New Roman"/>
          <w:sz w:val="26"/>
          <w:szCs w:val="26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67621F">
        <w:rPr>
          <w:rFonts w:ascii="Times New Roman" w:hAnsi="Times New Roman" w:cs="Times New Roman"/>
          <w:sz w:val="26"/>
          <w:szCs w:val="26"/>
          <w:u w:val="single"/>
        </w:rPr>
        <w:t>0,1 %</w:t>
      </w:r>
      <w:r w:rsidRPr="0067621F">
        <w:rPr>
          <w:rFonts w:ascii="Times New Roman" w:hAnsi="Times New Roman" w:cs="Times New Roman"/>
          <w:sz w:val="26"/>
          <w:szCs w:val="26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Если Заказчик </w:t>
      </w:r>
      <w:r w:rsidR="0086534F">
        <w:rPr>
          <w:rFonts w:ascii="Times New Roman" w:hAnsi="Times New Roman" w:cs="Times New Roman"/>
          <w:sz w:val="26"/>
          <w:szCs w:val="26"/>
        </w:rPr>
        <w:t>отказался от участия в</w:t>
      </w:r>
      <w:r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86534F" w:rsidRPr="0067621F">
        <w:rPr>
          <w:rFonts w:ascii="Times New Roman" w:hAnsi="Times New Roman" w:cs="Times New Roman"/>
          <w:sz w:val="26"/>
          <w:szCs w:val="26"/>
        </w:rPr>
        <w:t>Семинар</w:t>
      </w:r>
      <w:r w:rsidR="0086534F">
        <w:rPr>
          <w:rFonts w:ascii="Times New Roman" w:hAnsi="Times New Roman" w:cs="Times New Roman"/>
          <w:sz w:val="26"/>
          <w:szCs w:val="26"/>
        </w:rPr>
        <w:t>ах</w:t>
      </w:r>
      <w:r w:rsidRPr="0067621F">
        <w:rPr>
          <w:rFonts w:ascii="Times New Roman" w:hAnsi="Times New Roman" w:cs="Times New Roman"/>
          <w:sz w:val="26"/>
          <w:szCs w:val="26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3D1D44">
        <w:rPr>
          <w:rFonts w:ascii="Times New Roman" w:hAnsi="Times New Roman" w:cs="Times New Roman"/>
          <w:sz w:val="26"/>
          <w:szCs w:val="26"/>
        </w:rPr>
        <w:t xml:space="preserve">указанных в п.6.3. Договора и </w:t>
      </w:r>
      <w:r w:rsidRPr="0067621F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67621F">
        <w:rPr>
          <w:rFonts w:ascii="Times New Roman" w:hAnsi="Times New Roman" w:cs="Times New Roman"/>
          <w:snapToGrid w:val="0"/>
          <w:sz w:val="26"/>
          <w:szCs w:val="26"/>
        </w:rPr>
        <w:t>Все споры Сторон, которые не удалось урегулировать путем договоренности,</w:t>
      </w:r>
      <w:r w:rsidRPr="0067621F">
        <w:rPr>
          <w:rFonts w:ascii="Times New Roman" w:hAnsi="Times New Roman" w:cs="Times New Roman"/>
          <w:sz w:val="26"/>
          <w:szCs w:val="26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67621F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67621F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66879" w:rsidRPr="0067621F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</w:t>
      </w:r>
      <w:r w:rsidRPr="0067621F">
        <w:rPr>
          <w:rFonts w:ascii="Times New Roman" w:hAnsi="Times New Roman" w:cs="Times New Roman"/>
          <w:sz w:val="26"/>
          <w:szCs w:val="26"/>
        </w:rPr>
        <w:lastRenderedPageBreak/>
        <w:t>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BA31ED" w:rsidRDefault="00D66879" w:rsidP="00A87DD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</w:t>
      </w:r>
      <w:r w:rsidR="0086534F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67621F">
        <w:rPr>
          <w:rFonts w:ascii="Times New Roman" w:hAnsi="Times New Roman" w:cs="Times New Roman"/>
          <w:sz w:val="26"/>
          <w:szCs w:val="26"/>
        </w:rPr>
        <w:t>.</w:t>
      </w:r>
    </w:p>
    <w:p w:rsidR="00F0626E" w:rsidRPr="00BA31ED" w:rsidRDefault="00F0626E" w:rsidP="00A87DD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31ED">
        <w:rPr>
          <w:rFonts w:ascii="Times New Roman" w:hAnsi="Times New Roman" w:cs="Times New Roman"/>
          <w:sz w:val="26"/>
          <w:szCs w:val="26"/>
        </w:rPr>
        <w:t>Сообщения по факсу, а также с использованием иных электронных и электронно-механических средств связи счита</w:t>
      </w:r>
      <w:r w:rsidRPr="00F0626E">
        <w:rPr>
          <w:rFonts w:ascii="Times New Roman" w:hAnsi="Times New Roman" w:cs="Times New Roman"/>
          <w:sz w:val="26"/>
          <w:szCs w:val="26"/>
        </w:rPr>
        <w:t>ются Сторонами как оригинальные</w:t>
      </w:r>
      <w:r w:rsidRPr="00BA31ED">
        <w:rPr>
          <w:rFonts w:ascii="Times New Roman" w:hAnsi="Times New Roman" w:cs="Times New Roman"/>
          <w:sz w:val="26"/>
          <w:szCs w:val="26"/>
        </w:rPr>
        <w:t xml:space="preserve">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A31ED">
        <w:rPr>
          <w:rFonts w:ascii="Times New Roman" w:hAnsi="Times New Roman" w:cs="Times New Roman"/>
          <w:sz w:val="26"/>
          <w:szCs w:val="26"/>
        </w:rPr>
        <w:t xml:space="preserve">оговор считается заключенным путем обмена по электронной почте подписанными и сканированными версиями договоров. Получение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подписанной с обоих сторон сканированной версии договора и (или) Акта </w:t>
      </w:r>
      <w:r>
        <w:rPr>
          <w:rFonts w:ascii="Times New Roman" w:hAnsi="Times New Roman" w:cs="Times New Roman"/>
          <w:sz w:val="26"/>
          <w:szCs w:val="26"/>
        </w:rPr>
        <w:t>сдачи-приемки</w:t>
      </w:r>
      <w:r w:rsidRPr="00BA3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 xml:space="preserve"> является основанием для выставления счета и оплаты его </w:t>
      </w:r>
      <w:r w:rsidR="00BA31ED"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</w:t>
      </w:r>
      <w:r w:rsidR="00BA31ED">
        <w:rPr>
          <w:rFonts w:ascii="Times New Roman" w:hAnsi="Times New Roman" w:cs="Times New Roman"/>
          <w:sz w:val="26"/>
          <w:szCs w:val="26"/>
        </w:rPr>
        <w:t>сдачи-приемки 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>, а также оригиналы бухгалтерских документов в письменной форме на бумажном носителе.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67621F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DD5" w:rsidRPr="0067621F" w:rsidRDefault="00A87DD5" w:rsidP="00A87DD5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lastRenderedPageBreak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A87DD5" w:rsidRPr="0067621F" w:rsidRDefault="00A87DD5" w:rsidP="00A87DD5">
      <w:pPr>
        <w:pStyle w:val="a3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365118" w:rsidRDefault="00365118" w:rsidP="00A87D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p w:rsidR="00C5433F" w:rsidRPr="0067621F" w:rsidRDefault="00C5433F" w:rsidP="00C5433F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865" w:type="dxa"/>
        <w:tblLook w:val="04A0" w:firstRow="1" w:lastRow="0" w:firstColumn="1" w:lastColumn="0" w:noHBand="0" w:noVBand="1"/>
      </w:tblPr>
      <w:tblGrid>
        <w:gridCol w:w="5529"/>
        <w:gridCol w:w="4616"/>
        <w:gridCol w:w="720"/>
      </w:tblGrid>
      <w:tr w:rsidR="00365118" w:rsidRPr="0067621F" w:rsidTr="00D470A9">
        <w:trPr>
          <w:trHeight w:val="4936"/>
        </w:trPr>
        <w:tc>
          <w:tcPr>
            <w:tcW w:w="5529" w:type="dxa"/>
            <w:shd w:val="clear" w:color="auto" w:fill="auto"/>
          </w:tcPr>
          <w:p w:rsidR="00365118" w:rsidRPr="0067621F" w:rsidRDefault="00713D21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сполнитель</w:t>
            </w:r>
            <w:r w:rsidR="00365118"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«Национальное аккредитационное агентство в сфере образования»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115162, г. Москва, ул. Шаболовка, д.33,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адрес:115162, г. Москва, ул. Шаболовка, д.33,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Тел: +7 (495) 640-40-36;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ИНН 1215046871, КПП 772501001;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Банка России по Центральному федеральному округу г. Москва (сокращенное наименование –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ГУ Банка России по ЦФО/УФК по г. МОСКВЕ г. Москва)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«Росаккредагентство»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л/с 20736U56940, БИК ТОФК 004525988,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Номер банковского счета, входящего в состав ЕКС - 40102810545370000003,</w:t>
            </w:r>
          </w:p>
          <w:p w:rsidR="00365118" w:rsidRPr="0067621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Номер Казначейского счета 03214643000000017300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365118" w:rsidRPr="0067621F" w:rsidRDefault="00713D21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аказчик</w:t>
            </w:r>
            <w:r w:rsidR="00365118"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ermStart w:id="594113307" w:edGrp="everyone"/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594113307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permStart w:id="925580880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925580880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ermStart w:id="874193299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874193299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permStart w:id="597311225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597311225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permStart w:id="1304261538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304261538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  <w:permStart w:id="1402930101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02930101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р/с: </w:t>
            </w:r>
            <w:permStart w:id="1953320477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953320477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Банк плательщика: </w:t>
            </w:r>
            <w:permStart w:id="1164268674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164268674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плательщика: </w:t>
            </w:r>
            <w:permStart w:id="310732243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10732243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л/с: </w:t>
            </w:r>
            <w:permStart w:id="2094868502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094868502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к/с: </w:t>
            </w:r>
            <w:permStart w:id="1625032202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625032202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банка: </w:t>
            </w:r>
            <w:permStart w:id="1460872055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60872055"/>
          </w:p>
          <w:p w:rsidR="00365118" w:rsidRPr="0067621F" w:rsidRDefault="00713D21" w:rsidP="00BA31ED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464028063" w:edGrp="everyone"/>
            <w:r w:rsidRPr="00713D21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64028063"/>
          </w:p>
        </w:tc>
      </w:tr>
      <w:tr w:rsidR="00D470A9" w:rsidRPr="0067621F" w:rsidTr="00D470A9">
        <w:trPr>
          <w:gridAfter w:val="1"/>
          <w:wAfter w:w="720" w:type="dxa"/>
          <w:trHeight w:val="562"/>
        </w:trPr>
        <w:tc>
          <w:tcPr>
            <w:tcW w:w="5529" w:type="dxa"/>
            <w:shd w:val="clear" w:color="auto" w:fill="auto"/>
          </w:tcPr>
          <w:p w:rsidR="00D470A9" w:rsidRPr="0067621F" w:rsidRDefault="00D470A9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D470A9" w:rsidRPr="0067621F" w:rsidRDefault="00D470A9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permStart w:id="1622301400" w:edGrp="everyone"/>
        <w:tc>
          <w:tcPr>
            <w:tcW w:w="4616" w:type="dxa"/>
            <w:shd w:val="clear" w:color="auto" w:fill="auto"/>
          </w:tcPr>
          <w:p w:rsidR="00D470A9" w:rsidRPr="0067621F" w:rsidRDefault="00D470A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622301400"/>
          </w:p>
        </w:tc>
      </w:tr>
      <w:tr w:rsidR="00D470A9" w:rsidRPr="0067621F" w:rsidTr="00D470A9">
        <w:trPr>
          <w:gridAfter w:val="1"/>
          <w:wAfter w:w="720" w:type="dxa"/>
          <w:trHeight w:val="562"/>
        </w:trPr>
        <w:tc>
          <w:tcPr>
            <w:tcW w:w="5529" w:type="dxa"/>
            <w:shd w:val="clear" w:color="auto" w:fill="auto"/>
          </w:tcPr>
          <w:p w:rsidR="00D470A9" w:rsidRPr="0067621F" w:rsidRDefault="00D470A9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D470A9" w:rsidRPr="0067621F" w:rsidRDefault="00D470A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ermStart w:id="736512622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736512622"/>
          </w:p>
        </w:tc>
      </w:tr>
      <w:tr w:rsidR="00D470A9" w:rsidRPr="0067621F" w:rsidTr="00D470A9">
        <w:trPr>
          <w:gridAfter w:val="1"/>
          <w:wAfter w:w="720" w:type="dxa"/>
          <w:trHeight w:val="567"/>
        </w:trPr>
        <w:tc>
          <w:tcPr>
            <w:tcW w:w="5529" w:type="dxa"/>
            <w:shd w:val="clear" w:color="auto" w:fill="auto"/>
          </w:tcPr>
          <w:p w:rsidR="00D470A9" w:rsidRPr="0067621F" w:rsidRDefault="00D470A9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D470A9" w:rsidRPr="0067621F" w:rsidRDefault="00D470A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420AA" w:rsidRPr="0067621F" w:rsidRDefault="005420A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D48" w:rsidRPr="0067621F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</w:p>
    <w:p w:rsidR="00826D48" w:rsidRPr="0067621F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сдачи-приемки </w:t>
      </w:r>
      <w:r w:rsidR="00351C4A" w:rsidRPr="0067621F">
        <w:rPr>
          <w:rFonts w:ascii="Times New Roman" w:hAnsi="Times New Roman" w:cs="Times New Roman"/>
          <w:b/>
          <w:bCs/>
          <w:sz w:val="26"/>
          <w:szCs w:val="26"/>
        </w:rPr>
        <w:t>оказанны</w:t>
      </w:r>
      <w:r w:rsidR="00351C4A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351C4A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0C6122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0C6122">
        <w:rPr>
          <w:rFonts w:ascii="Times New Roman" w:hAnsi="Times New Roman" w:cs="Times New Roman"/>
          <w:b/>
          <w:bCs/>
          <w:sz w:val="26"/>
          <w:szCs w:val="26"/>
        </w:rPr>
        <w:t>января</w:t>
      </w:r>
      <w:r w:rsidR="00000F8E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5C0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0C6122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2D5174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26D48" w:rsidRPr="0067621F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>к договору возмездного оказания услуг № _________ от «___» ____</w:t>
      </w:r>
      <w:r w:rsidR="00000F8E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______ </w:t>
      </w:r>
      <w:r w:rsidR="00BC5C0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5433F"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="0054544C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00F8E" w:rsidRPr="0067621F" w:rsidRDefault="00000F8E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67621F" w:rsidRDefault="00313C1C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6879" w:rsidRPr="0067621F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1349018272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2" w:name="ТекстовоеПоле8"/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bookmarkEnd w:id="2"/>
      <w:permEnd w:id="1349018272"/>
      <w:r w:rsidRPr="0067621F">
        <w:rPr>
          <w:rFonts w:ascii="Times New Roman" w:hAnsi="Times New Roman" w:cs="Times New Roman"/>
          <w:sz w:val="26"/>
          <w:szCs w:val="26"/>
        </w:rPr>
        <w:t xml:space="preserve">, именуемое в дальнейшем «Заказчик», в лице </w:t>
      </w:r>
      <w:permStart w:id="758018026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758018026"/>
      <w:r w:rsidRPr="0067621F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1160735642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160735642"/>
      <w:r w:rsidRPr="0067621F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том, что:</w:t>
      </w:r>
    </w:p>
    <w:p w:rsidR="00000F8E" w:rsidRPr="0067621F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1. </w:t>
      </w:r>
      <w:r w:rsidR="00826D48" w:rsidRPr="0067621F">
        <w:rPr>
          <w:rFonts w:ascii="Times New Roman" w:hAnsi="Times New Roman" w:cs="Times New Roman"/>
          <w:sz w:val="26"/>
          <w:szCs w:val="26"/>
        </w:rPr>
        <w:t>И</w:t>
      </w:r>
      <w:r w:rsidR="0086534F">
        <w:rPr>
          <w:rFonts w:ascii="Times New Roman" w:hAnsi="Times New Roman" w:cs="Times New Roman"/>
          <w:sz w:val="26"/>
          <w:szCs w:val="26"/>
        </w:rPr>
        <w:t>сполнитель</w:t>
      </w:r>
      <w:r w:rsidR="00826D48" w:rsidRPr="0067621F">
        <w:rPr>
          <w:rFonts w:ascii="Times New Roman" w:hAnsi="Times New Roman" w:cs="Times New Roman"/>
          <w:sz w:val="26"/>
          <w:szCs w:val="26"/>
        </w:rPr>
        <w:t xml:space="preserve"> передал (оказал), в соответствии с условиями Дого</w:t>
      </w:r>
      <w:r w:rsidR="00000F8E" w:rsidRPr="0067621F">
        <w:rPr>
          <w:rFonts w:ascii="Times New Roman" w:hAnsi="Times New Roman" w:cs="Times New Roman"/>
          <w:sz w:val="26"/>
          <w:szCs w:val="26"/>
        </w:rPr>
        <w:t>вора возмездного оказания услуг </w:t>
      </w:r>
      <w:r w:rsidR="00826D48" w:rsidRPr="0067621F">
        <w:rPr>
          <w:rFonts w:ascii="Times New Roman" w:hAnsi="Times New Roman" w:cs="Times New Roman"/>
          <w:sz w:val="26"/>
          <w:szCs w:val="26"/>
        </w:rPr>
        <w:t xml:space="preserve">№ _________ от «___» __________ </w:t>
      </w:r>
      <w:r w:rsidR="00BC5C07">
        <w:rPr>
          <w:rFonts w:ascii="Times New Roman" w:hAnsi="Times New Roman" w:cs="Times New Roman"/>
          <w:sz w:val="26"/>
          <w:szCs w:val="26"/>
        </w:rPr>
        <w:t>20</w:t>
      </w:r>
      <w:r w:rsidR="00C5433F">
        <w:rPr>
          <w:rFonts w:ascii="Times New Roman" w:hAnsi="Times New Roman" w:cs="Times New Roman"/>
          <w:sz w:val="26"/>
          <w:szCs w:val="26"/>
        </w:rPr>
        <w:t>__</w:t>
      </w:r>
      <w:r w:rsidR="0054544C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826D48" w:rsidRPr="0067621F">
        <w:rPr>
          <w:rFonts w:ascii="Times New Roman" w:hAnsi="Times New Roman" w:cs="Times New Roman"/>
          <w:sz w:val="26"/>
          <w:szCs w:val="26"/>
        </w:rPr>
        <w:t>г., а З</w:t>
      </w:r>
      <w:r w:rsidR="0086534F">
        <w:rPr>
          <w:rFonts w:ascii="Times New Roman" w:hAnsi="Times New Roman" w:cs="Times New Roman"/>
          <w:sz w:val="26"/>
          <w:szCs w:val="26"/>
        </w:rPr>
        <w:t>аказчик</w:t>
      </w:r>
      <w:r w:rsidR="00826D48" w:rsidRPr="0067621F">
        <w:rPr>
          <w:rFonts w:ascii="Times New Roman" w:hAnsi="Times New Roman" w:cs="Times New Roman"/>
          <w:sz w:val="26"/>
          <w:szCs w:val="26"/>
        </w:rPr>
        <w:t xml:space="preserve"> принял услуги по организации и проведению двух последовательных практико-ориентированных семинаров </w:t>
      </w:r>
      <w:r w:rsidR="0086534F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86534F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86534F" w:rsidRPr="00BA31ED">
        <w:rPr>
          <w:rFonts w:ascii="Times New Roman" w:hAnsi="Times New Roman" w:cs="Times New Roman"/>
          <w:sz w:val="26"/>
          <w:szCs w:val="26"/>
        </w:rPr>
        <w:t>-</w:t>
      </w:r>
      <w:r w:rsidR="0086534F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86534F" w:rsidRPr="00BA31ED">
        <w:rPr>
          <w:rFonts w:ascii="Times New Roman" w:hAnsi="Times New Roman" w:cs="Times New Roman"/>
          <w:sz w:val="26"/>
          <w:szCs w:val="26"/>
        </w:rPr>
        <w:t xml:space="preserve">) </w:t>
      </w:r>
      <w:r w:rsidR="00826D48" w:rsidRPr="0067621F">
        <w:rPr>
          <w:rFonts w:ascii="Times New Roman" w:hAnsi="Times New Roman" w:cs="Times New Roman"/>
          <w:sz w:val="26"/>
          <w:szCs w:val="26"/>
        </w:rPr>
        <w:t>на темы:</w:t>
      </w:r>
    </w:p>
    <w:p w:rsidR="000C6122" w:rsidRPr="000C6122" w:rsidRDefault="005630AE" w:rsidP="000C6122">
      <w:pPr>
        <w:pStyle w:val="a3"/>
        <w:tabs>
          <w:tab w:val="left" w:pos="0"/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- </w:t>
      </w:r>
      <w:r w:rsidR="000C6122" w:rsidRPr="000C6122">
        <w:rPr>
          <w:rFonts w:ascii="Times New Roman" w:hAnsi="Times New Roman" w:cs="Times New Roman"/>
          <w:sz w:val="26"/>
          <w:szCs w:val="26"/>
        </w:rPr>
        <w:t>«Подготовка к государственной аккредитации образовательной деятельности. Заполнение заявления на государ</w:t>
      </w:r>
      <w:bookmarkStart w:id="3" w:name="_GoBack"/>
      <w:bookmarkEnd w:id="3"/>
      <w:r w:rsidR="000C6122" w:rsidRPr="000C6122">
        <w:rPr>
          <w:rFonts w:ascii="Times New Roman" w:hAnsi="Times New Roman" w:cs="Times New Roman"/>
          <w:sz w:val="26"/>
          <w:szCs w:val="26"/>
        </w:rPr>
        <w:t>ственную аккредитацию. Требования к прилагаемому комплекту документов», дата проведения семинара 25 января 2021 г.;</w:t>
      </w:r>
    </w:p>
    <w:p w:rsidR="00313C1C" w:rsidRPr="0067621F" w:rsidRDefault="000C6122" w:rsidP="000C6122">
      <w:pPr>
        <w:pStyle w:val="a3"/>
        <w:tabs>
          <w:tab w:val="left" w:pos="0"/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122">
        <w:rPr>
          <w:rFonts w:ascii="Times New Roman" w:hAnsi="Times New Roman" w:cs="Times New Roman"/>
          <w:sz w:val="26"/>
          <w:szCs w:val="26"/>
        </w:rPr>
        <w:t>- «Подготовка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аккредитации», дата проведения семинара 26 января 2021 г.</w:t>
      </w:r>
    </w:p>
    <w:p w:rsidR="00000F8E" w:rsidRPr="004C6006" w:rsidRDefault="00F75B86" w:rsidP="00F75B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2. </w:t>
      </w:r>
      <w:r w:rsidR="004C6006" w:rsidRPr="004C6006">
        <w:rPr>
          <w:rFonts w:ascii="Times New Roman" w:hAnsi="Times New Roman" w:cs="Times New Roman"/>
          <w:sz w:val="26"/>
          <w:szCs w:val="26"/>
        </w:rPr>
        <w:t xml:space="preserve">Стоимость услуг по Договору </w:t>
      </w:r>
      <w:proofErr w:type="gramStart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составляет: </w:t>
      </w:r>
      <w:permStart w:id="1864909634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1864909634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 (</w:t>
      </w:r>
      <w:permStart w:id="2013406406" w:edGrp="everyone"/>
      <w:proofErr w:type="gramEnd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2013406406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1786919148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1786919148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 копеек, в т.</w:t>
      </w:r>
      <w:r w:rsidR="004C6006">
        <w:rPr>
          <w:rFonts w:ascii="Times New Roman" w:hAnsi="Times New Roman" w:cs="Times New Roman"/>
          <w:sz w:val="26"/>
          <w:szCs w:val="26"/>
        </w:rPr>
        <w:t xml:space="preserve"> </w:t>
      </w:r>
      <w:r w:rsidR="004C6006" w:rsidRPr="004C6006">
        <w:rPr>
          <w:rFonts w:ascii="Times New Roman" w:hAnsi="Times New Roman" w:cs="Times New Roman"/>
          <w:sz w:val="26"/>
          <w:szCs w:val="26"/>
        </w:rPr>
        <w:t xml:space="preserve">ч. НДС (20%) </w:t>
      </w:r>
      <w:permStart w:id="619200119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619200119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 (</w:t>
      </w:r>
      <w:permStart w:id="11932262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11932262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) рубля </w:t>
      </w:r>
      <w:permStart w:id="216427790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216427790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 копейки, исходя из расчета 17000 (Семнадцать тысяч) рублей 00 копеек, в т. ч. НДС (20%) 2833 (Две тысячи восемьсот тридцать три) рубля 33 копейки за участие одного представителя Заказчика. Заказчик перечислил предоплату стоимости услуг в размере 30 % стоимости услуг, определенной п. 4.1. настоящего Договора, что </w:t>
      </w:r>
      <w:proofErr w:type="gramStart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составляет </w:t>
      </w:r>
      <w:permStart w:id="33818657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33818657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 (</w:t>
      </w:r>
      <w:permStart w:id="1869746199" w:edGrp="everyone"/>
      <w:proofErr w:type="gramEnd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1869746199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) рублей, в том числе НДС (20%) в сумме </w:t>
      </w:r>
      <w:permStart w:id="2125735847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2125735847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 (</w:t>
      </w:r>
      <w:permStart w:id="1046875891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1046875891"/>
      <w:r w:rsidR="004C6006" w:rsidRPr="004C6006">
        <w:rPr>
          <w:rFonts w:ascii="Times New Roman" w:hAnsi="Times New Roman" w:cs="Times New Roman"/>
          <w:sz w:val="26"/>
          <w:szCs w:val="26"/>
        </w:rPr>
        <w:t>) рублей.</w:t>
      </w:r>
    </w:p>
    <w:p w:rsidR="00313C1C" w:rsidRPr="0067621F" w:rsidRDefault="00313C1C" w:rsidP="00C55306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67621F" w:rsidRDefault="00F75B86" w:rsidP="00F75B86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3. </w:t>
      </w:r>
      <w:r w:rsidR="00000F8E" w:rsidRPr="0067621F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C55306" w:rsidRPr="0067621F" w:rsidRDefault="00C55306" w:rsidP="00C55306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4. </w:t>
      </w:r>
      <w:r w:rsidR="00000F8E" w:rsidRPr="0067621F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возмездного оказания услуг № __</w:t>
      </w:r>
      <w:r w:rsidR="0054544C" w:rsidRPr="0067621F">
        <w:rPr>
          <w:rFonts w:ascii="Times New Roman" w:hAnsi="Times New Roman" w:cs="Times New Roman"/>
          <w:sz w:val="26"/>
          <w:szCs w:val="26"/>
        </w:rPr>
        <w:t xml:space="preserve">_______ от «___» __________ </w:t>
      </w:r>
      <w:r w:rsidR="00BC5C07">
        <w:rPr>
          <w:rFonts w:ascii="Times New Roman" w:hAnsi="Times New Roman" w:cs="Times New Roman"/>
          <w:sz w:val="26"/>
          <w:szCs w:val="26"/>
        </w:rPr>
        <w:t>20</w:t>
      </w:r>
      <w:r w:rsidR="00C5433F">
        <w:rPr>
          <w:rFonts w:ascii="Times New Roman" w:hAnsi="Times New Roman" w:cs="Times New Roman"/>
          <w:sz w:val="26"/>
          <w:szCs w:val="26"/>
        </w:rPr>
        <w:t>__</w:t>
      </w:r>
      <w:r w:rsidR="0054544C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000F8E" w:rsidRPr="0067621F">
        <w:rPr>
          <w:rFonts w:ascii="Times New Roman" w:hAnsi="Times New Roman" w:cs="Times New Roman"/>
          <w:sz w:val="26"/>
          <w:szCs w:val="26"/>
        </w:rPr>
        <w:t>г., составлен и подписан в двух экземплярах, по о</w:t>
      </w:r>
      <w:r w:rsidR="00C5433F">
        <w:rPr>
          <w:rFonts w:ascii="Times New Roman" w:hAnsi="Times New Roman" w:cs="Times New Roman"/>
          <w:sz w:val="26"/>
          <w:szCs w:val="26"/>
        </w:rPr>
        <w:t>дному экземпляру для каждой из С</w:t>
      </w:r>
      <w:r w:rsidR="00000F8E" w:rsidRPr="0067621F">
        <w:rPr>
          <w:rFonts w:ascii="Times New Roman" w:hAnsi="Times New Roman" w:cs="Times New Roman"/>
          <w:sz w:val="26"/>
          <w:szCs w:val="26"/>
        </w:rPr>
        <w:t>торон.</w:t>
      </w:r>
    </w:p>
    <w:p w:rsidR="00313C1C" w:rsidRPr="0067621F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5. </w:t>
      </w:r>
      <w:r w:rsidR="00000F8E" w:rsidRPr="0067621F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BC5FA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C5FA7" w:rsidRPr="0067621F">
        <w:rPr>
          <w:rFonts w:ascii="Times New Roman" w:hAnsi="Times New Roman" w:cs="Times New Roman"/>
          <w:sz w:val="26"/>
          <w:szCs w:val="26"/>
        </w:rPr>
        <w:t>торон</w:t>
      </w:r>
      <w:r w:rsidR="00000F8E" w:rsidRPr="0067621F">
        <w:rPr>
          <w:rFonts w:ascii="Times New Roman" w:hAnsi="Times New Roman" w:cs="Times New Roman"/>
          <w:sz w:val="26"/>
          <w:szCs w:val="26"/>
        </w:rPr>
        <w:t>:</w:t>
      </w:r>
    </w:p>
    <w:p w:rsidR="00000F8E" w:rsidRPr="0067621F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67621F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67621F" w:rsidTr="00C55306">
        <w:trPr>
          <w:cantSplit/>
        </w:trPr>
        <w:tc>
          <w:tcPr>
            <w:tcW w:w="2386" w:type="pct"/>
          </w:tcPr>
          <w:p w:rsidR="00000F8E" w:rsidRPr="0067621F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Исполнитель:</w:t>
            </w:r>
          </w:p>
          <w:p w:rsidR="00000F8E" w:rsidRPr="0067621F" w:rsidRDefault="00C55306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000F8E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  <w:p w:rsidR="00000F8E" w:rsidRPr="0067621F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pct"/>
          </w:tcPr>
          <w:p w:rsidR="00000F8E" w:rsidRPr="0067621F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ermStart w:id="286065590" w:edGrp="everyone"/>
          <w:p w:rsidR="00C55306" w:rsidRPr="0067621F" w:rsidRDefault="00C55306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86065590"/>
          </w:p>
        </w:tc>
      </w:tr>
      <w:tr w:rsidR="00000F8E" w:rsidRPr="0067621F" w:rsidTr="00C55306">
        <w:trPr>
          <w:cantSplit/>
        </w:trPr>
        <w:tc>
          <w:tcPr>
            <w:tcW w:w="2386" w:type="pct"/>
          </w:tcPr>
          <w:p w:rsidR="00000F8E" w:rsidRPr="0067621F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67621F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ermStart w:id="1738629725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4"/>
            <w:permEnd w:id="1738629725"/>
          </w:p>
        </w:tc>
      </w:tr>
      <w:tr w:rsidR="00000F8E" w:rsidRPr="0067621F" w:rsidTr="00C55306">
        <w:trPr>
          <w:cantSplit/>
        </w:trPr>
        <w:tc>
          <w:tcPr>
            <w:tcW w:w="2386" w:type="pct"/>
          </w:tcPr>
          <w:p w:rsidR="002D5174" w:rsidRPr="0067621F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67621F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614" w:type="pct"/>
          </w:tcPr>
          <w:p w:rsidR="002D5174" w:rsidRPr="0067621F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67621F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00F8E" w:rsidRPr="0067621F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67621F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67621F" w:rsidSect="005420AA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41F1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TX3r7UThd2bF24DK8kupUamh5xzaprHTk1Zp6rKo7VQ4W1dZJTAF/LW5F1s5CGWWxwNAipNmC9etJKGSx+cCw==" w:salt="UGbwqsDMTLisHnOBMNIxHg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3738"/>
    <w:rsid w:val="00027104"/>
    <w:rsid w:val="0007286A"/>
    <w:rsid w:val="000A75EA"/>
    <w:rsid w:val="000C6122"/>
    <w:rsid w:val="00193A71"/>
    <w:rsid w:val="001D7B96"/>
    <w:rsid w:val="00207B0E"/>
    <w:rsid w:val="002A3435"/>
    <w:rsid w:val="002D5174"/>
    <w:rsid w:val="00313C1C"/>
    <w:rsid w:val="00351C4A"/>
    <w:rsid w:val="00365118"/>
    <w:rsid w:val="003A7A71"/>
    <w:rsid w:val="003B00F0"/>
    <w:rsid w:val="003C5CD6"/>
    <w:rsid w:val="003D1D44"/>
    <w:rsid w:val="00456EDC"/>
    <w:rsid w:val="00474E54"/>
    <w:rsid w:val="004C6006"/>
    <w:rsid w:val="005420AA"/>
    <w:rsid w:val="0054544C"/>
    <w:rsid w:val="005630AE"/>
    <w:rsid w:val="0067621F"/>
    <w:rsid w:val="00700CA3"/>
    <w:rsid w:val="00713D21"/>
    <w:rsid w:val="007D049F"/>
    <w:rsid w:val="00802399"/>
    <w:rsid w:val="0082428F"/>
    <w:rsid w:val="00826D48"/>
    <w:rsid w:val="00830FE5"/>
    <w:rsid w:val="0085325C"/>
    <w:rsid w:val="0086534F"/>
    <w:rsid w:val="00882E6D"/>
    <w:rsid w:val="008A2DC3"/>
    <w:rsid w:val="009647F0"/>
    <w:rsid w:val="00970C28"/>
    <w:rsid w:val="009A1E82"/>
    <w:rsid w:val="009D1475"/>
    <w:rsid w:val="00A54982"/>
    <w:rsid w:val="00A87DD5"/>
    <w:rsid w:val="00AD0E08"/>
    <w:rsid w:val="00B03374"/>
    <w:rsid w:val="00B210B3"/>
    <w:rsid w:val="00B75E32"/>
    <w:rsid w:val="00BA19AC"/>
    <w:rsid w:val="00BA31ED"/>
    <w:rsid w:val="00BA4E39"/>
    <w:rsid w:val="00BC23E2"/>
    <w:rsid w:val="00BC5C07"/>
    <w:rsid w:val="00BC5FA7"/>
    <w:rsid w:val="00C5433F"/>
    <w:rsid w:val="00C55306"/>
    <w:rsid w:val="00C640FA"/>
    <w:rsid w:val="00CA1E75"/>
    <w:rsid w:val="00CE31EF"/>
    <w:rsid w:val="00D470A9"/>
    <w:rsid w:val="00D66879"/>
    <w:rsid w:val="00DD5EF2"/>
    <w:rsid w:val="00DE1AC2"/>
    <w:rsid w:val="00DF0BC7"/>
    <w:rsid w:val="00E120F3"/>
    <w:rsid w:val="00E12AF7"/>
    <w:rsid w:val="00E44CB2"/>
    <w:rsid w:val="00E54626"/>
    <w:rsid w:val="00F056FE"/>
    <w:rsid w:val="00F0626E"/>
    <w:rsid w:val="00F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2778</Words>
  <Characters>15835</Characters>
  <Application>Microsoft Office Word</Application>
  <DocSecurity>8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10</cp:revision>
  <cp:lastPrinted>2019-01-14T11:36:00Z</cp:lastPrinted>
  <dcterms:created xsi:type="dcterms:W3CDTF">2021-01-12T12:21:00Z</dcterms:created>
  <dcterms:modified xsi:type="dcterms:W3CDTF">2021-01-13T07:07:00Z</dcterms:modified>
</cp:coreProperties>
</file>