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0B377E" w:rsidRDefault="00A54982" w:rsidP="00CD170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E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0B377E" w:rsidRDefault="00A54982" w:rsidP="00CD1704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B377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0B377E" w:rsidTr="00A54982">
        <w:trPr>
          <w:trHeight w:val="316"/>
        </w:trPr>
        <w:tc>
          <w:tcPr>
            <w:tcW w:w="4926" w:type="dxa"/>
          </w:tcPr>
          <w:p w:rsidR="00A54982" w:rsidRPr="000B377E" w:rsidRDefault="00A54982" w:rsidP="00CD17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3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0B377E" w:rsidRDefault="00A54982" w:rsidP="00CD1704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1658F"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377E"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«___»  __________ 2019 г.</w:t>
            </w:r>
          </w:p>
        </w:tc>
      </w:tr>
    </w:tbl>
    <w:p w:rsidR="00A54982" w:rsidRPr="000B377E" w:rsidRDefault="00A54982" w:rsidP="00CD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0B377E" w:rsidRDefault="00A54982" w:rsidP="00CD170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77E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2068590514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2068590514"/>
      <w:r w:rsidRPr="000B377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OLE_LINK5"/>
      <w:bookmarkStart w:id="1" w:name="OLE_LINK6"/>
      <w:bookmarkStart w:id="2" w:name="OLE_LINK7"/>
      <w:r w:rsidRPr="000B377E">
        <w:rPr>
          <w:rFonts w:ascii="Times New Roman" w:hAnsi="Times New Roman" w:cs="Times New Roman"/>
          <w:sz w:val="24"/>
          <w:szCs w:val="24"/>
        </w:rPr>
        <w:t>паспорт</w:t>
      </w:r>
      <w:r w:rsidR="00CD1704" w:rsidRPr="000B377E">
        <w:rPr>
          <w:rFonts w:ascii="Times New Roman" w:hAnsi="Times New Roman" w:cs="Times New Roman"/>
          <w:sz w:val="24"/>
          <w:szCs w:val="24"/>
        </w:rPr>
        <w:t xml:space="preserve">: серия </w:t>
      </w:r>
      <w:permStart w:id="700079557" w:edGrp="everyone"/>
      <w:r w:rsidR="00CD1704"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CD1704"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1704" w:rsidRPr="000B377E">
        <w:rPr>
          <w:rFonts w:ascii="Times New Roman" w:hAnsi="Times New Roman" w:cs="Times New Roman"/>
          <w:sz w:val="24"/>
          <w:szCs w:val="24"/>
        </w:rPr>
      </w:r>
      <w:r w:rsidR="00CD1704"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700079557"/>
      <w:r w:rsidR="00CD1704" w:rsidRPr="000B377E">
        <w:rPr>
          <w:rFonts w:ascii="Times New Roman" w:hAnsi="Times New Roman" w:cs="Times New Roman"/>
          <w:sz w:val="24"/>
          <w:szCs w:val="24"/>
        </w:rPr>
        <w:t xml:space="preserve"> </w:t>
      </w:r>
      <w:r w:rsidRPr="000B377E">
        <w:rPr>
          <w:rFonts w:ascii="Times New Roman" w:hAnsi="Times New Roman" w:cs="Times New Roman"/>
          <w:sz w:val="24"/>
          <w:szCs w:val="24"/>
        </w:rPr>
        <w:t xml:space="preserve">№ </w:t>
      </w:r>
      <w:permStart w:id="273710131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bookmarkEnd w:id="1"/>
      <w:bookmarkEnd w:id="2"/>
      <w:permEnd w:id="273710131"/>
      <w:r w:rsidRPr="000B377E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419276857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permEnd w:id="1419276857"/>
      <w:r w:rsidRPr="000B377E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750932373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1750932373"/>
      <w:r w:rsidRPr="000B377E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797995700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permEnd w:id="797995700"/>
      <w:r w:rsidRPr="000B377E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0B377E" w:rsidRDefault="00A54982" w:rsidP="00CD17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0B377E" w:rsidRDefault="000B377E" w:rsidP="00060202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Согласно настоящему Договору, Заказчик обязуется оплатить, а Исполнитель обязуется оказать услуги по организации и проведению практического семинара на тему: «</w:t>
      </w:r>
      <w:r w:rsidR="00060202" w:rsidRPr="00060202">
        <w:rPr>
          <w:rFonts w:ascii="Times New Roman" w:hAnsi="Times New Roman" w:cs="Times New Roman"/>
          <w:sz w:val="24"/>
          <w:szCs w:val="24"/>
        </w:rPr>
        <w:t>Актуальные вопросы государственной аккредитации образовательной деятельности. Выполнение требований ФГОС СПО и ВО при подготовке и прохождении процедуры государственной аккредитации</w:t>
      </w:r>
      <w:r w:rsidRPr="000B377E">
        <w:rPr>
          <w:rFonts w:ascii="Times New Roman" w:hAnsi="Times New Roman" w:cs="Times New Roman"/>
          <w:sz w:val="24"/>
          <w:szCs w:val="24"/>
        </w:rPr>
        <w:t>» (далее — «Семинар»). Программа проведения Семинара и другие условия публикуются на сайте Исполнителя http://nica.ru в разделе «Вебинары и Семинары», подраздел «Расписание мероприятий».</w:t>
      </w:r>
      <w:r w:rsidR="005D552C" w:rsidRPr="000B3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32" w:rsidRPr="000B377E" w:rsidRDefault="005D552C" w:rsidP="00CD170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7E3965">
        <w:rPr>
          <w:rFonts w:ascii="Times New Roman" w:hAnsi="Times New Roman" w:cs="Times New Roman"/>
          <w:sz w:val="24"/>
          <w:szCs w:val="24"/>
        </w:rPr>
        <w:t>16-17</w:t>
      </w:r>
      <w:r w:rsidR="000B377E" w:rsidRPr="000B377E">
        <w:rPr>
          <w:rFonts w:ascii="Times New Roman" w:hAnsi="Times New Roman" w:cs="Times New Roman"/>
          <w:sz w:val="24"/>
          <w:szCs w:val="24"/>
        </w:rPr>
        <w:t xml:space="preserve"> </w:t>
      </w:r>
      <w:r w:rsidR="007E3965">
        <w:rPr>
          <w:rFonts w:ascii="Times New Roman" w:hAnsi="Times New Roman" w:cs="Times New Roman"/>
          <w:sz w:val="24"/>
          <w:szCs w:val="24"/>
        </w:rPr>
        <w:t>ма</w:t>
      </w:r>
      <w:r w:rsidR="000B377E" w:rsidRPr="000B377E">
        <w:rPr>
          <w:rFonts w:ascii="Times New Roman" w:hAnsi="Times New Roman" w:cs="Times New Roman"/>
          <w:sz w:val="24"/>
          <w:szCs w:val="24"/>
        </w:rPr>
        <w:t>я 2019 года.</w:t>
      </w:r>
    </w:p>
    <w:p w:rsidR="00F57832" w:rsidRPr="000B377E" w:rsidRDefault="00A54982" w:rsidP="0033784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7E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0B377E">
        <w:rPr>
          <w:rFonts w:ascii="Times New Roman" w:hAnsi="Times New Roman" w:cs="Times New Roman"/>
          <w:sz w:val="24"/>
          <w:szCs w:val="24"/>
        </w:rPr>
        <w:t>а</w:t>
      </w:r>
      <w:r w:rsidR="00F57832" w:rsidRPr="000B377E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OLE_LINK292"/>
      <w:bookmarkStart w:id="6" w:name="OLE_LINK293"/>
      <w:bookmarkStart w:id="7" w:name="OLE_LINK294"/>
      <w:r w:rsidR="00337843" w:rsidRPr="00337843">
        <w:rPr>
          <w:rFonts w:ascii="Times New Roman" w:hAnsi="Times New Roman" w:cs="Times New Roman"/>
          <w:sz w:val="24"/>
          <w:szCs w:val="24"/>
        </w:rPr>
        <w:t xml:space="preserve">450000, г. Уфа, </w:t>
      </w:r>
      <w:r w:rsidR="00337843">
        <w:rPr>
          <w:rFonts w:ascii="Times New Roman" w:hAnsi="Times New Roman" w:cs="Times New Roman"/>
          <w:sz w:val="24"/>
          <w:szCs w:val="24"/>
        </w:rPr>
        <w:t>ул. Театральная, д. 2, корп. 1</w:t>
      </w:r>
      <w:r w:rsidR="000B377E" w:rsidRPr="000B377E">
        <w:rPr>
          <w:rFonts w:ascii="Times New Roman" w:hAnsi="Times New Roman" w:cs="Times New Roman"/>
          <w:sz w:val="24"/>
          <w:szCs w:val="24"/>
        </w:rPr>
        <w:t>.</w:t>
      </w:r>
    </w:p>
    <w:bookmarkEnd w:id="5"/>
    <w:bookmarkEnd w:id="6"/>
    <w:bookmarkEnd w:id="7"/>
    <w:p w:rsidR="000B377E" w:rsidRPr="000B377E" w:rsidRDefault="000B377E" w:rsidP="00CD170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Для участия в Семинаре Заказчику необходимо предварительно зарегистрироваться, направив заполненные в формате </w:t>
      </w:r>
      <w:r w:rsidRPr="000B377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B377E">
        <w:rPr>
          <w:rFonts w:ascii="Times New Roman" w:hAnsi="Times New Roman" w:cs="Times New Roman"/>
          <w:sz w:val="24"/>
          <w:szCs w:val="24"/>
        </w:rPr>
        <w:t xml:space="preserve"> Заявку на участие в Семинаре и Договор по адресу электронной почты </w:t>
      </w:r>
      <w:hyperlink r:id="rId5" w:history="1">
        <w:r w:rsidRPr="000B377E">
          <w:rPr>
            <w:rStyle w:val="a6"/>
            <w:rFonts w:ascii="Times New Roman" w:hAnsi="Times New Roman"/>
            <w:sz w:val="24"/>
            <w:szCs w:val="24"/>
            <w:lang w:val="en-US"/>
          </w:rPr>
          <w:t>seminar</w:t>
        </w:r>
        <w:r w:rsidRPr="000B377E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0B377E">
          <w:rPr>
            <w:rStyle w:val="a6"/>
            <w:rFonts w:ascii="Times New Roman" w:hAnsi="Times New Roman"/>
            <w:sz w:val="24"/>
            <w:szCs w:val="24"/>
            <w:lang w:val="en-US"/>
          </w:rPr>
          <w:t>msk</w:t>
        </w:r>
        <w:proofErr w:type="spellEnd"/>
        <w:r w:rsidRPr="000B377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B377E">
          <w:rPr>
            <w:rStyle w:val="a6"/>
            <w:rFonts w:ascii="Times New Roman" w:hAnsi="Times New Roman"/>
            <w:sz w:val="24"/>
            <w:szCs w:val="24"/>
            <w:lang w:val="en-US"/>
          </w:rPr>
          <w:t>nica</w:t>
        </w:r>
        <w:proofErr w:type="spellEnd"/>
        <w:r w:rsidRPr="000B377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B377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377E" w:rsidRPr="000B377E" w:rsidRDefault="000B377E" w:rsidP="00CD170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После получения Заявки и Договора Заказчику направляется счет на оплату по электронному адресу, указанному в заявке.</w:t>
      </w:r>
    </w:p>
    <w:p w:rsidR="00A54982" w:rsidRPr="000B377E" w:rsidRDefault="00A54982" w:rsidP="00CD1704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0B377E" w:rsidRDefault="00A54982" w:rsidP="00CD1704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0B377E" w:rsidRDefault="00A54982" w:rsidP="00CD170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  <w:bookmarkStart w:id="8" w:name="_GoBack"/>
      <w:bookmarkEnd w:id="8"/>
    </w:p>
    <w:p w:rsidR="00A54982" w:rsidRPr="000B377E" w:rsidRDefault="00A54982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Свое</w:t>
      </w:r>
      <w:r w:rsidR="009F61C3" w:rsidRPr="000B377E">
        <w:rPr>
          <w:rFonts w:ascii="Times New Roman" w:hAnsi="Times New Roman" w:cs="Times New Roman"/>
          <w:sz w:val="24"/>
          <w:szCs w:val="24"/>
        </w:rPr>
        <w:t>временно и качественно оказать у</w:t>
      </w:r>
      <w:r w:rsidRPr="000B377E">
        <w:rPr>
          <w:rFonts w:ascii="Times New Roman" w:hAnsi="Times New Roman" w:cs="Times New Roman"/>
          <w:sz w:val="24"/>
          <w:szCs w:val="24"/>
        </w:rPr>
        <w:t>слуги в соответствии с условиями настоящего Договора при налич</w:t>
      </w:r>
      <w:r w:rsidR="009F61C3" w:rsidRPr="000B377E">
        <w:rPr>
          <w:rFonts w:ascii="Times New Roman" w:hAnsi="Times New Roman" w:cs="Times New Roman"/>
          <w:sz w:val="24"/>
          <w:szCs w:val="24"/>
        </w:rPr>
        <w:t>ии оплаты Заказчиком стоимости у</w:t>
      </w:r>
      <w:r w:rsidRPr="000B377E">
        <w:rPr>
          <w:rFonts w:ascii="Times New Roman" w:hAnsi="Times New Roman" w:cs="Times New Roman"/>
          <w:sz w:val="24"/>
          <w:szCs w:val="24"/>
        </w:rPr>
        <w:t>слуг в соответствии с п. 4.2. настоящего Договора.</w:t>
      </w:r>
    </w:p>
    <w:p w:rsidR="00A54982" w:rsidRPr="000B377E" w:rsidRDefault="005D552C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Предоставить Заказчику программу Семинара</w:t>
      </w:r>
      <w:r w:rsidR="00A54982" w:rsidRPr="000B377E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0B377E" w:rsidRDefault="005D552C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0B377E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0B377E" w:rsidRDefault="00A54982" w:rsidP="00CD1704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0B377E" w:rsidRDefault="009F61C3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Прибывший на Семинар Заказчик </w:t>
      </w:r>
      <w:r w:rsidR="005D552C" w:rsidRPr="000B377E">
        <w:rPr>
          <w:rFonts w:ascii="Times New Roman" w:hAnsi="Times New Roman" w:cs="Times New Roman"/>
          <w:sz w:val="24"/>
          <w:szCs w:val="24"/>
        </w:rPr>
        <w:t>обязан пройти регистрацию. Заказчик допускается на Семинар только после подтверждения факта оплаты за участие в Семинаре.</w:t>
      </w:r>
    </w:p>
    <w:p w:rsidR="00A54982" w:rsidRPr="000B377E" w:rsidRDefault="009F61C3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Своевременно произвести оплату у</w:t>
      </w:r>
      <w:r w:rsidR="00A54982" w:rsidRPr="000B377E">
        <w:rPr>
          <w:rFonts w:ascii="Times New Roman" w:hAnsi="Times New Roman" w:cs="Times New Roman"/>
          <w:sz w:val="24"/>
          <w:szCs w:val="24"/>
        </w:rPr>
        <w:t>слуг согласно условиям настоящего Договора.</w:t>
      </w:r>
    </w:p>
    <w:p w:rsidR="00A54982" w:rsidRPr="000B377E" w:rsidRDefault="00A54982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0B377E" w:rsidRDefault="00A54982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</w:t>
      </w:r>
      <w:r w:rsidR="009F61C3" w:rsidRPr="000B377E">
        <w:rPr>
          <w:rFonts w:ascii="Times New Roman" w:hAnsi="Times New Roman" w:cs="Times New Roman"/>
          <w:sz w:val="24"/>
          <w:szCs w:val="24"/>
        </w:rPr>
        <w:t>ством Российской Федерации для у</w:t>
      </w:r>
      <w:r w:rsidRPr="000B377E">
        <w:rPr>
          <w:rFonts w:ascii="Times New Roman" w:hAnsi="Times New Roman" w:cs="Times New Roman"/>
          <w:sz w:val="24"/>
          <w:szCs w:val="24"/>
        </w:rPr>
        <w:t>слуг данного вида.</w:t>
      </w:r>
    </w:p>
    <w:p w:rsidR="00A54982" w:rsidRPr="000B377E" w:rsidRDefault="00A54982" w:rsidP="00CD170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8"/>
      <w:bookmarkStart w:id="10" w:name="OLE_LINK9"/>
      <w:r w:rsidRPr="000B377E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0B377E">
        <w:rPr>
          <w:rFonts w:ascii="Times New Roman" w:hAnsi="Times New Roman" w:cs="Times New Roman"/>
          <w:sz w:val="24"/>
          <w:szCs w:val="24"/>
        </w:rPr>
        <w:t>а</w:t>
      </w:r>
      <w:r w:rsidRPr="000B377E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0B377E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0B377E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0B377E">
        <w:rPr>
          <w:rFonts w:ascii="Times New Roman" w:hAnsi="Times New Roman" w:cs="Times New Roman"/>
          <w:sz w:val="24"/>
          <w:szCs w:val="24"/>
        </w:rPr>
        <w:t>а</w:t>
      </w:r>
      <w:r w:rsidRPr="000B377E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9F61C3" w:rsidRPr="000B377E">
        <w:rPr>
          <w:rFonts w:ascii="Times New Roman" w:hAnsi="Times New Roman" w:cs="Times New Roman"/>
          <w:sz w:val="24"/>
          <w:szCs w:val="24"/>
        </w:rPr>
        <w:t>Заказчика.</w:t>
      </w:r>
    </w:p>
    <w:bookmarkEnd w:id="9"/>
    <w:bookmarkEnd w:id="10"/>
    <w:p w:rsidR="00CD1704" w:rsidRPr="000B377E" w:rsidRDefault="00CD1704" w:rsidP="00CD1704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0B377E" w:rsidRDefault="00A54982" w:rsidP="00CD1704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0B377E" w:rsidRDefault="008B5D13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0B377E" w:rsidRDefault="008B5D13" w:rsidP="00CD17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0B377E" w:rsidRDefault="00A54982" w:rsidP="00CD17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0B377E" w:rsidRDefault="009F61C3" w:rsidP="000B37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Общая стоимость у</w:t>
      </w:r>
      <w:r w:rsidR="00A54982" w:rsidRPr="000B377E">
        <w:rPr>
          <w:rFonts w:ascii="Times New Roman" w:hAnsi="Times New Roman" w:cs="Times New Roman"/>
          <w:sz w:val="24"/>
          <w:szCs w:val="24"/>
        </w:rPr>
        <w:t xml:space="preserve">слуг по настоящему Договору составляет </w:t>
      </w:r>
      <w:bookmarkStart w:id="11" w:name="OLE_LINK19"/>
      <w:bookmarkStart w:id="12" w:name="OLE_LINK20"/>
      <w:bookmarkStart w:id="13" w:name="OLE_LINK21"/>
      <w:bookmarkStart w:id="14" w:name="OLE_LINK136"/>
      <w:bookmarkStart w:id="15" w:name="OLE_LINK137"/>
      <w:bookmarkStart w:id="16" w:name="OLE_LINK138"/>
      <w:bookmarkStart w:id="17" w:name="OLE_LINK139"/>
      <w:r w:rsidR="000B377E" w:rsidRPr="000B377E">
        <w:rPr>
          <w:rFonts w:ascii="Times New Roman" w:hAnsi="Times New Roman" w:cs="Times New Roman"/>
          <w:sz w:val="24"/>
          <w:szCs w:val="24"/>
        </w:rPr>
        <w:t>20000</w:t>
      </w:r>
      <w:r w:rsidR="00A54982" w:rsidRPr="000B377E">
        <w:rPr>
          <w:rFonts w:ascii="Times New Roman" w:hAnsi="Times New Roman" w:cs="Times New Roman"/>
          <w:sz w:val="24"/>
          <w:szCs w:val="24"/>
        </w:rPr>
        <w:t xml:space="preserve"> (</w:t>
      </w:r>
      <w:r w:rsidR="000B377E" w:rsidRPr="000B377E">
        <w:rPr>
          <w:rFonts w:ascii="Times New Roman" w:hAnsi="Times New Roman" w:cs="Times New Roman"/>
          <w:sz w:val="24"/>
          <w:szCs w:val="24"/>
        </w:rPr>
        <w:t>Двадцать тысяч</w:t>
      </w:r>
      <w:r w:rsidR="00A54982" w:rsidRPr="000B377E">
        <w:rPr>
          <w:rFonts w:ascii="Times New Roman" w:hAnsi="Times New Roman" w:cs="Times New Roman"/>
          <w:sz w:val="24"/>
          <w:szCs w:val="24"/>
        </w:rPr>
        <w:t>) рублей 00</w:t>
      </w:r>
      <w:r w:rsidR="008F3CAB" w:rsidRPr="000B377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54982" w:rsidRPr="000B377E">
        <w:rPr>
          <w:rFonts w:ascii="Times New Roman" w:hAnsi="Times New Roman" w:cs="Times New Roman"/>
          <w:sz w:val="24"/>
          <w:szCs w:val="24"/>
        </w:rPr>
        <w:t xml:space="preserve">, в т.ч. НДС (20%) </w:t>
      </w:r>
      <w:r w:rsidR="000B377E" w:rsidRPr="000B377E">
        <w:rPr>
          <w:rFonts w:ascii="Times New Roman" w:hAnsi="Times New Roman" w:cs="Times New Roman"/>
          <w:sz w:val="24"/>
          <w:szCs w:val="24"/>
        </w:rPr>
        <w:t>3333 (Три тысячи триста тридцать три) рубля 33 копейки</w:t>
      </w:r>
      <w:r w:rsidR="00383E71" w:rsidRPr="000B377E">
        <w:rPr>
          <w:rFonts w:ascii="Times New Roman" w:hAnsi="Times New Roman" w:cs="Times New Roman"/>
          <w:sz w:val="24"/>
          <w:szCs w:val="24"/>
        </w:rPr>
        <w:t>.</w:t>
      </w:r>
      <w:bookmarkEnd w:id="11"/>
      <w:bookmarkEnd w:id="12"/>
      <w:bookmarkEnd w:id="13"/>
    </w:p>
    <w:bookmarkEnd w:id="14"/>
    <w:bookmarkEnd w:id="15"/>
    <w:bookmarkEnd w:id="16"/>
    <w:bookmarkEnd w:id="17"/>
    <w:p w:rsidR="00A54982" w:rsidRPr="000B377E" w:rsidRDefault="00A54982" w:rsidP="000B377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lastRenderedPageBreak/>
        <w:t>Заказчик осу</w:t>
      </w:r>
      <w:r w:rsidR="009F61C3" w:rsidRPr="000B377E">
        <w:rPr>
          <w:rFonts w:ascii="Times New Roman" w:hAnsi="Times New Roman" w:cs="Times New Roman"/>
          <w:sz w:val="24"/>
          <w:szCs w:val="24"/>
        </w:rPr>
        <w:t>ществляет предоплату стоимости услуг в размере 100 % стоимости у</w:t>
      </w:r>
      <w:r w:rsidRPr="000B377E">
        <w:rPr>
          <w:rFonts w:ascii="Times New Roman" w:hAnsi="Times New Roman" w:cs="Times New Roman"/>
          <w:sz w:val="24"/>
          <w:szCs w:val="24"/>
        </w:rPr>
        <w:t>слуги, определенной п. 4.1</w:t>
      </w:r>
      <w:r w:rsidR="008B5D13" w:rsidRPr="000B377E">
        <w:rPr>
          <w:rFonts w:ascii="Times New Roman" w:hAnsi="Times New Roman" w:cs="Times New Roman"/>
          <w:sz w:val="24"/>
          <w:szCs w:val="24"/>
        </w:rPr>
        <w:t>.</w:t>
      </w:r>
      <w:r w:rsidRPr="000B377E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4C743F" w:rsidRPr="000B377E" w:rsidRDefault="004C743F" w:rsidP="000B377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за услуги, указанные в п.1.1. настоящего Договора осуществляются в безналичной форме.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Договора, с наступлением последствий, предусмотренных пунктом 6.3</w:t>
      </w:r>
      <w:r w:rsidR="008B5D13" w:rsidRPr="000B377E">
        <w:rPr>
          <w:rFonts w:ascii="Times New Roman" w:hAnsi="Times New Roman" w:cs="Times New Roman"/>
          <w:sz w:val="24"/>
          <w:szCs w:val="24"/>
        </w:rPr>
        <w:t>.</w:t>
      </w:r>
      <w:r w:rsidRPr="000B37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="000B377E" w:rsidRPr="000B377E">
          <w:rPr>
            <w:rStyle w:val="a6"/>
            <w:rFonts w:ascii="Times New Roman" w:hAnsi="Times New Roman"/>
            <w:sz w:val="24"/>
            <w:szCs w:val="24"/>
          </w:rPr>
          <w:t>seminar@msk.nica.ru</w:t>
        </w:r>
      </w:hyperlink>
    </w:p>
    <w:p w:rsidR="00AD0E08" w:rsidRPr="000B377E" w:rsidRDefault="00AD0E08" w:rsidP="00CD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0B377E" w:rsidRDefault="00AD0E08" w:rsidP="00CD17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0B377E">
        <w:rPr>
          <w:rFonts w:ascii="Times New Roman" w:hAnsi="Times New Roman" w:cs="Times New Roman"/>
          <w:sz w:val="24"/>
          <w:szCs w:val="24"/>
        </w:rPr>
        <w:t>ень</w:t>
      </w:r>
      <w:r w:rsidRPr="000B377E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0B377E">
        <w:rPr>
          <w:rFonts w:ascii="Times New Roman" w:hAnsi="Times New Roman" w:cs="Times New Roman"/>
          <w:sz w:val="24"/>
          <w:szCs w:val="24"/>
        </w:rPr>
        <w:t>а</w:t>
      </w:r>
      <w:r w:rsidRPr="000B377E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0B377E">
        <w:rPr>
          <w:rFonts w:ascii="Times New Roman" w:hAnsi="Times New Roman" w:cs="Times New Roman"/>
          <w:sz w:val="24"/>
          <w:szCs w:val="24"/>
        </w:rPr>
        <w:t xml:space="preserve">а </w:t>
      </w:r>
      <w:r w:rsidRPr="000B377E">
        <w:rPr>
          <w:rFonts w:ascii="Times New Roman" w:hAnsi="Times New Roman" w:cs="Times New Roman"/>
          <w:sz w:val="24"/>
          <w:szCs w:val="24"/>
        </w:rPr>
        <w:t>предоставляет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0B377E" w:rsidRDefault="00AD0E08" w:rsidP="00CD17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0B377E" w:rsidRDefault="00AD0E08" w:rsidP="00CD17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</w:t>
      </w:r>
      <w:r w:rsidR="009F61C3" w:rsidRPr="000B377E">
        <w:rPr>
          <w:rFonts w:ascii="Times New Roman" w:hAnsi="Times New Roman" w:cs="Times New Roman"/>
          <w:sz w:val="24"/>
          <w:szCs w:val="24"/>
        </w:rPr>
        <w:t>). За нарушение срока оказания у</w:t>
      </w:r>
      <w:r w:rsidRPr="000B377E">
        <w:rPr>
          <w:rFonts w:ascii="Times New Roman" w:hAnsi="Times New Roman" w:cs="Times New Roman"/>
          <w:sz w:val="24"/>
          <w:szCs w:val="24"/>
        </w:rPr>
        <w:t>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0B377E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0B377E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стоимо</w:t>
      </w:r>
      <w:r w:rsidR="009F61C3" w:rsidRPr="000B377E">
        <w:rPr>
          <w:rFonts w:ascii="Times New Roman" w:hAnsi="Times New Roman" w:cs="Times New Roman"/>
          <w:sz w:val="24"/>
          <w:szCs w:val="24"/>
        </w:rPr>
        <w:t>сти, не оказанной в срок части у</w:t>
      </w:r>
      <w:r w:rsidRPr="000B377E">
        <w:rPr>
          <w:rFonts w:ascii="Times New Roman" w:hAnsi="Times New Roman" w:cs="Times New Roman"/>
          <w:sz w:val="24"/>
          <w:szCs w:val="24"/>
        </w:rPr>
        <w:t xml:space="preserve">слуги за каждый день просрочки, но не более 10 % от </w:t>
      </w:r>
      <w:r w:rsidR="009F61C3" w:rsidRPr="000B377E">
        <w:rPr>
          <w:rFonts w:ascii="Times New Roman" w:hAnsi="Times New Roman" w:cs="Times New Roman"/>
          <w:sz w:val="24"/>
          <w:szCs w:val="24"/>
        </w:rPr>
        <w:t>стоимости, не оказанной в срок услуги. За оказание у</w:t>
      </w:r>
      <w:r w:rsidRPr="000B377E">
        <w:rPr>
          <w:rFonts w:ascii="Times New Roman" w:hAnsi="Times New Roman" w:cs="Times New Roman"/>
          <w:sz w:val="24"/>
          <w:szCs w:val="24"/>
        </w:rPr>
        <w:t xml:space="preserve">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0B377E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0B377E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Если Заказчик</w:t>
      </w:r>
      <w:r w:rsidR="009F61C3" w:rsidRPr="000B377E">
        <w:rPr>
          <w:rFonts w:ascii="Times New Roman" w:hAnsi="Times New Roman" w:cs="Times New Roman"/>
          <w:sz w:val="24"/>
          <w:szCs w:val="24"/>
        </w:rPr>
        <w:t xml:space="preserve"> </w:t>
      </w:r>
      <w:r w:rsidRPr="000B377E">
        <w:rPr>
          <w:rFonts w:ascii="Times New Roman" w:hAnsi="Times New Roman" w:cs="Times New Roman"/>
          <w:sz w:val="24"/>
          <w:szCs w:val="24"/>
        </w:rPr>
        <w:t>не явился на Семин</w:t>
      </w:r>
      <w:r w:rsidR="004C743F" w:rsidRPr="000B377E">
        <w:rPr>
          <w:rFonts w:ascii="Times New Roman" w:hAnsi="Times New Roman" w:cs="Times New Roman"/>
          <w:sz w:val="24"/>
          <w:szCs w:val="24"/>
        </w:rPr>
        <w:t>ар</w:t>
      </w:r>
      <w:r w:rsidRPr="000B377E">
        <w:rPr>
          <w:rFonts w:ascii="Times New Roman" w:hAnsi="Times New Roman" w:cs="Times New Roman"/>
          <w:sz w:val="24"/>
          <w:szCs w:val="24"/>
        </w:rPr>
        <w:t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предусмотренных законодательством Российской Федерации.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0B377E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0B377E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CD1704" w:rsidRDefault="00CD1704" w:rsidP="000B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77E" w:rsidRPr="000B377E" w:rsidRDefault="000B377E" w:rsidP="000B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704" w:rsidRPr="000B377E" w:rsidRDefault="00CD1704" w:rsidP="00CD170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0B377E" w:rsidRDefault="00AD0E08" w:rsidP="00CD17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УСЛОВИЯ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AD0E08" w:rsidRPr="000B377E" w:rsidRDefault="00AD0E08" w:rsidP="00CD170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0B377E" w:rsidRDefault="00365118" w:rsidP="00CD170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0B377E" w:rsidRDefault="00365118" w:rsidP="00CD17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729"/>
        <w:gridCol w:w="5194"/>
      </w:tblGrid>
      <w:tr w:rsidR="00365118" w:rsidRPr="000B377E" w:rsidTr="003C3D97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0B377E" w:rsidRDefault="00365118" w:rsidP="00CD1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365118" w:rsidRPr="000B377E" w:rsidRDefault="00365118" w:rsidP="00CD1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ул. Шаболовка, д.33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ул. Шаболовка, д.33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Телефон: +7 (495) 954-33-61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0B377E" w:rsidRDefault="00365118" w:rsidP="00CD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5194" w:type="dxa"/>
            <w:shd w:val="clear" w:color="auto" w:fill="auto"/>
          </w:tcPr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ermStart w:id="619800593" w:edGrp="everyone"/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19800593"/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307064502" w:edGrp="everyone"/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307064502"/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permStart w:id="1032993526" w:edGrp="everyone"/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032993526"/>
          </w:p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0B377E" w:rsidTr="003C3D97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0B377E" w:rsidRDefault="00365118" w:rsidP="00CD17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118" w:rsidRPr="000B377E" w:rsidTr="003C3D97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0B377E" w:rsidRDefault="00365118" w:rsidP="00CD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5194" w:type="dxa"/>
            <w:shd w:val="clear" w:color="auto" w:fill="auto"/>
          </w:tcPr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65118" w:rsidRPr="000B377E" w:rsidTr="003C3D97">
        <w:trPr>
          <w:trHeight w:val="562"/>
        </w:trPr>
        <w:tc>
          <w:tcPr>
            <w:tcW w:w="4729" w:type="dxa"/>
            <w:shd w:val="clear" w:color="auto" w:fill="auto"/>
          </w:tcPr>
          <w:p w:rsidR="00365118" w:rsidRPr="000B377E" w:rsidRDefault="00365118" w:rsidP="00CD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Директор ФГБУ «Росаккредагентство»</w:t>
            </w:r>
          </w:p>
          <w:p w:rsidR="00365118" w:rsidRPr="000B377E" w:rsidRDefault="00365118" w:rsidP="00CD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0B377E" w:rsidRDefault="00365118" w:rsidP="00CD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0B377E" w:rsidTr="003C3D97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0B377E" w:rsidRDefault="00365118" w:rsidP="00CD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5194" w:type="dxa"/>
            <w:shd w:val="clear" w:color="auto" w:fill="auto"/>
          </w:tcPr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579438581" w:edGrp="everyone"/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579438581"/>
          </w:p>
        </w:tc>
      </w:tr>
      <w:tr w:rsidR="00365118" w:rsidRPr="000B377E" w:rsidTr="003C3D97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0B377E" w:rsidRDefault="00365118" w:rsidP="00CD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94" w:type="dxa"/>
            <w:shd w:val="clear" w:color="auto" w:fill="auto"/>
          </w:tcPr>
          <w:p w:rsidR="00365118" w:rsidRPr="000B377E" w:rsidRDefault="00365118" w:rsidP="00CD1704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0B377E" w:rsidRDefault="00826D48" w:rsidP="00CD170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6D48" w:rsidRPr="000B377E" w:rsidRDefault="00826D48" w:rsidP="00CD17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77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0B377E" w:rsidRDefault="00826D48" w:rsidP="00CD1704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0B377E" w:rsidRDefault="00DF4A79" w:rsidP="00CD1704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E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</w:t>
      </w:r>
      <w:r w:rsidR="00826D48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826D48" w:rsidRPr="000B377E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0B377E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396AF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26D48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96AFC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0B377E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000F8E" w:rsidRPr="000B377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8B5D13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D48" w:rsidRPr="000B377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0B377E" w:rsidRDefault="00826D48" w:rsidP="00CD170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</w:t>
      </w:r>
      <w:r w:rsidR="009F61C3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1C3" w:rsidRPr="000B377E">
        <w:rPr>
          <w:rFonts w:ascii="Times New Roman" w:hAnsi="Times New Roman" w:cs="Times New Roman"/>
          <w:sz w:val="24"/>
          <w:szCs w:val="24"/>
        </w:rPr>
        <w:t>________</w:t>
      </w:r>
      <w:r w:rsidR="00000F8E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8B5D13" w:rsidRPr="000B3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77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0B377E" w:rsidRDefault="00000F8E" w:rsidP="00CD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0B377E" w:rsidRDefault="00313C1C" w:rsidP="00CD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0B377E" w:rsidRDefault="00826D48" w:rsidP="00CD170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230581925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230581925"/>
      <w:r w:rsidRPr="000B377E">
        <w:rPr>
          <w:rFonts w:ascii="Times New Roman" w:hAnsi="Times New Roman" w:cs="Times New Roman"/>
          <w:sz w:val="24"/>
          <w:szCs w:val="24"/>
        </w:rPr>
        <w:t xml:space="preserve">, </w:t>
      </w:r>
      <w:r w:rsidR="00CD1704" w:rsidRPr="000B377E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permStart w:id="2000507612" w:edGrp="everyone"/>
      <w:r w:rsidR="00CD1704"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CD1704"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1704" w:rsidRPr="000B377E">
        <w:rPr>
          <w:rFonts w:ascii="Times New Roman" w:hAnsi="Times New Roman" w:cs="Times New Roman"/>
          <w:sz w:val="24"/>
          <w:szCs w:val="24"/>
        </w:rPr>
      </w:r>
      <w:r w:rsidR="00CD1704"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="00CD1704"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2000507612"/>
      <w:r w:rsidR="00CD1704" w:rsidRPr="000B377E">
        <w:rPr>
          <w:rFonts w:ascii="Times New Roman" w:hAnsi="Times New Roman" w:cs="Times New Roman"/>
          <w:sz w:val="24"/>
          <w:szCs w:val="24"/>
        </w:rPr>
        <w:t xml:space="preserve"> №</w:t>
      </w:r>
      <w:r w:rsidRPr="000B377E">
        <w:rPr>
          <w:rFonts w:ascii="Times New Roman" w:hAnsi="Times New Roman" w:cs="Times New Roman"/>
          <w:sz w:val="24"/>
          <w:szCs w:val="24"/>
        </w:rPr>
        <w:t xml:space="preserve"> </w:t>
      </w:r>
      <w:permStart w:id="816390113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816390113"/>
      <w:r w:rsidRPr="000B377E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0B377E">
        <w:rPr>
          <w:rFonts w:ascii="Times New Roman" w:hAnsi="Times New Roman" w:cs="Times New Roman"/>
          <w:sz w:val="24"/>
          <w:szCs w:val="24"/>
        </w:rPr>
        <w:t xml:space="preserve"> кем </w:t>
      </w:r>
      <w:r w:rsidRPr="000B377E">
        <w:rPr>
          <w:rFonts w:ascii="Times New Roman" w:hAnsi="Times New Roman" w:cs="Times New Roman"/>
          <w:sz w:val="24"/>
          <w:szCs w:val="24"/>
        </w:rPr>
        <w:t xml:space="preserve"> </w:t>
      </w:r>
      <w:permStart w:id="751897047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751897047"/>
      <w:r w:rsidRPr="000B377E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0B377E">
        <w:rPr>
          <w:rFonts w:ascii="Times New Roman" w:hAnsi="Times New Roman" w:cs="Times New Roman"/>
          <w:sz w:val="24"/>
          <w:szCs w:val="24"/>
        </w:rPr>
        <w:t xml:space="preserve"> </w:t>
      </w:r>
      <w:permStart w:id="2114590724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2114590724"/>
      <w:r w:rsidRPr="000B377E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2076779601" w:edGrp="everyone"/>
      <w:r w:rsidRPr="000B37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0B37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B377E">
        <w:rPr>
          <w:rFonts w:ascii="Times New Roman" w:hAnsi="Times New Roman" w:cs="Times New Roman"/>
          <w:sz w:val="24"/>
          <w:szCs w:val="24"/>
        </w:rPr>
      </w:r>
      <w:r w:rsidRPr="000B377E">
        <w:rPr>
          <w:rFonts w:ascii="Times New Roman" w:hAnsi="Times New Roman" w:cs="Times New Roman"/>
          <w:sz w:val="24"/>
          <w:szCs w:val="24"/>
        </w:rPr>
        <w:fldChar w:fldCharType="separate"/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noProof/>
          <w:sz w:val="24"/>
          <w:szCs w:val="24"/>
        </w:rPr>
        <w:t> </w:t>
      </w:r>
      <w:r w:rsidRPr="000B377E">
        <w:rPr>
          <w:rFonts w:ascii="Times New Roman" w:hAnsi="Times New Roman" w:cs="Times New Roman"/>
          <w:sz w:val="24"/>
          <w:szCs w:val="24"/>
        </w:rPr>
        <w:fldChar w:fldCharType="end"/>
      </w:r>
      <w:permEnd w:id="2076779601"/>
      <w:r w:rsidRPr="000B377E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0B377E" w:rsidRDefault="00000F8E" w:rsidP="00CD170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552C" w:rsidRDefault="00310761" w:rsidP="000B37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>1.</w:t>
      </w:r>
      <w:r w:rsidRPr="000B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7E" w:rsidRPr="000B377E">
        <w:rPr>
          <w:rFonts w:ascii="Times New Roman" w:hAnsi="Times New Roman" w:cs="Times New Roman"/>
          <w:sz w:val="24"/>
          <w:szCs w:val="24"/>
        </w:rPr>
        <w:t>ИСПОЛНИТЕЛЬ передал (оказал), а ЗАКАЗЧИК принял услуги по организации и проведению практического семинара на тему: «</w:t>
      </w:r>
      <w:r w:rsidR="00512F27" w:rsidRPr="00512F27">
        <w:rPr>
          <w:rFonts w:ascii="Times New Roman" w:hAnsi="Times New Roman" w:cs="Times New Roman"/>
          <w:sz w:val="24"/>
          <w:szCs w:val="24"/>
        </w:rPr>
        <w:t>Актуальные вопросы государственной аккредитации образовательной деятельности. Выполнение требований ФГОС СПО и ВО при подготовке и прохождении процедуры государственной аккредитации</w:t>
      </w:r>
      <w:r w:rsidR="000B377E" w:rsidRPr="000B377E">
        <w:rPr>
          <w:rFonts w:ascii="Times New Roman" w:hAnsi="Times New Roman" w:cs="Times New Roman"/>
          <w:sz w:val="24"/>
          <w:szCs w:val="24"/>
        </w:rPr>
        <w:t>» в соответствии с условиями Догово</w:t>
      </w:r>
      <w:r w:rsidR="00C33C03">
        <w:rPr>
          <w:rFonts w:ascii="Times New Roman" w:hAnsi="Times New Roman" w:cs="Times New Roman"/>
          <w:sz w:val="24"/>
          <w:szCs w:val="24"/>
        </w:rPr>
        <w:t>ра возмездного оказания услуг № </w:t>
      </w:r>
      <w:r w:rsidR="000B377E" w:rsidRPr="000B377E">
        <w:rPr>
          <w:rFonts w:ascii="Times New Roman" w:hAnsi="Times New Roman" w:cs="Times New Roman"/>
          <w:sz w:val="24"/>
          <w:szCs w:val="24"/>
        </w:rPr>
        <w:t>_________ от «___» ________ 2019 г.</w:t>
      </w:r>
    </w:p>
    <w:p w:rsidR="000B377E" w:rsidRPr="000B377E" w:rsidRDefault="000B377E" w:rsidP="000B37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0B377E" w:rsidRDefault="00310761" w:rsidP="00CD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2. </w:t>
      </w:r>
      <w:r w:rsidR="009F61C3" w:rsidRPr="000B377E">
        <w:rPr>
          <w:rFonts w:ascii="Times New Roman" w:hAnsi="Times New Roman" w:cs="Times New Roman"/>
          <w:sz w:val="24"/>
          <w:szCs w:val="24"/>
        </w:rPr>
        <w:t>Стоимость у</w:t>
      </w:r>
      <w:r w:rsidR="00000F8E" w:rsidRPr="000B377E">
        <w:rPr>
          <w:rFonts w:ascii="Times New Roman" w:hAnsi="Times New Roman" w:cs="Times New Roman"/>
          <w:sz w:val="24"/>
          <w:szCs w:val="24"/>
        </w:rPr>
        <w:t xml:space="preserve">слуг по Договору составляет </w:t>
      </w:r>
      <w:bookmarkStart w:id="18" w:name="OLE_LINK3"/>
      <w:bookmarkStart w:id="19" w:name="OLE_LINK4"/>
      <w:bookmarkStart w:id="20" w:name="OLE_LINK1"/>
      <w:bookmarkStart w:id="21" w:name="OLE_LINK2"/>
      <w:r w:rsidR="000B377E" w:rsidRPr="000B377E">
        <w:rPr>
          <w:rFonts w:ascii="Times New Roman" w:eastAsia="Times New Roman" w:hAnsi="Times New Roman" w:cs="Times New Roman"/>
          <w:sz w:val="24"/>
          <w:szCs w:val="24"/>
          <w:lang w:eastAsia="ru-RU"/>
        </w:rPr>
        <w:t>20000 (Двадцать тысяч) рублей 00 копеек, в т.ч. НДС (20%) 3333 (Три тысячи триста тридцать три) рубля 33 копейки.</w:t>
      </w:r>
    </w:p>
    <w:bookmarkEnd w:id="18"/>
    <w:bookmarkEnd w:id="19"/>
    <w:p w:rsidR="00383E71" w:rsidRPr="000B377E" w:rsidRDefault="00383E71" w:rsidP="00CD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0"/>
    <w:bookmarkEnd w:id="21"/>
    <w:p w:rsidR="00000F8E" w:rsidRPr="000B377E" w:rsidRDefault="00310761" w:rsidP="00CD170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0B377E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9F61C3" w:rsidRPr="000B377E">
        <w:rPr>
          <w:rFonts w:ascii="Times New Roman" w:hAnsi="Times New Roman" w:cs="Times New Roman"/>
          <w:sz w:val="24"/>
          <w:szCs w:val="24"/>
        </w:rPr>
        <w:t xml:space="preserve"> претензий к оказанным у</w:t>
      </w:r>
      <w:r w:rsidR="005D552C" w:rsidRPr="000B377E">
        <w:rPr>
          <w:rFonts w:ascii="Times New Roman" w:hAnsi="Times New Roman" w:cs="Times New Roman"/>
          <w:sz w:val="24"/>
          <w:szCs w:val="24"/>
        </w:rPr>
        <w:t>слугам.</w:t>
      </w:r>
    </w:p>
    <w:p w:rsidR="005D552C" w:rsidRPr="000B377E" w:rsidRDefault="005D552C" w:rsidP="00CD1704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0B377E" w:rsidRDefault="00310761" w:rsidP="00CD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0B377E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</w:t>
      </w:r>
      <w:r w:rsidR="003C3D97" w:rsidRPr="000B377E">
        <w:rPr>
          <w:rFonts w:ascii="Times New Roman" w:hAnsi="Times New Roman" w:cs="Times New Roman"/>
          <w:sz w:val="24"/>
          <w:szCs w:val="24"/>
        </w:rPr>
        <w:t>ра возмездного оказания услуг </w:t>
      </w:r>
      <w:bookmarkStart w:id="22" w:name="OLE_LINK28"/>
      <w:bookmarkStart w:id="23" w:name="OLE_LINK29"/>
      <w:bookmarkStart w:id="24" w:name="OLE_LINK30"/>
      <w:r w:rsidR="00C33C03">
        <w:rPr>
          <w:rFonts w:ascii="Times New Roman" w:hAnsi="Times New Roman" w:cs="Times New Roman"/>
          <w:sz w:val="24"/>
          <w:szCs w:val="24"/>
        </w:rPr>
        <w:t>№ </w:t>
      </w:r>
      <w:r w:rsidR="00000F8E" w:rsidRPr="000B377E">
        <w:rPr>
          <w:rFonts w:ascii="Times New Roman" w:hAnsi="Times New Roman" w:cs="Times New Roman"/>
          <w:sz w:val="24"/>
          <w:szCs w:val="24"/>
        </w:rPr>
        <w:t>__</w:t>
      </w:r>
      <w:r w:rsidR="0054544C" w:rsidRPr="000B377E">
        <w:rPr>
          <w:rFonts w:ascii="Times New Roman" w:hAnsi="Times New Roman" w:cs="Times New Roman"/>
          <w:sz w:val="24"/>
          <w:szCs w:val="24"/>
        </w:rPr>
        <w:t>_______ от «___»</w:t>
      </w:r>
      <w:r w:rsidR="009F61C3" w:rsidRPr="000B377E">
        <w:rPr>
          <w:rFonts w:ascii="Times New Roman" w:hAnsi="Times New Roman" w:cs="Times New Roman"/>
          <w:sz w:val="24"/>
          <w:szCs w:val="24"/>
        </w:rPr>
        <w:t xml:space="preserve"> ________</w:t>
      </w:r>
      <w:r w:rsidR="0054544C" w:rsidRPr="000B377E">
        <w:rPr>
          <w:rFonts w:ascii="Times New Roman" w:hAnsi="Times New Roman" w:cs="Times New Roman"/>
          <w:sz w:val="24"/>
          <w:szCs w:val="24"/>
        </w:rPr>
        <w:t xml:space="preserve"> 2019 </w:t>
      </w:r>
      <w:r w:rsidR="00000F8E" w:rsidRPr="000B377E">
        <w:rPr>
          <w:rFonts w:ascii="Times New Roman" w:hAnsi="Times New Roman" w:cs="Times New Roman"/>
          <w:sz w:val="24"/>
          <w:szCs w:val="24"/>
        </w:rPr>
        <w:t>г</w:t>
      </w:r>
      <w:bookmarkEnd w:id="22"/>
      <w:bookmarkEnd w:id="23"/>
      <w:bookmarkEnd w:id="24"/>
      <w:r w:rsidR="00000F8E" w:rsidRPr="000B377E">
        <w:rPr>
          <w:rFonts w:ascii="Times New Roman" w:hAnsi="Times New Roman" w:cs="Times New Roman"/>
          <w:sz w:val="24"/>
          <w:szCs w:val="24"/>
        </w:rPr>
        <w:t>., составлен и подписан в двух экземплярах, по о</w:t>
      </w:r>
      <w:r w:rsidR="009F61C3" w:rsidRPr="000B377E"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="00000F8E" w:rsidRPr="000B377E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0B377E" w:rsidRDefault="00313C1C" w:rsidP="00CD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0B377E" w:rsidRDefault="00310761" w:rsidP="00CD17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77E">
        <w:rPr>
          <w:rFonts w:ascii="Times New Roman" w:hAnsi="Times New Roman" w:cs="Times New Roman"/>
          <w:sz w:val="24"/>
          <w:szCs w:val="24"/>
        </w:rPr>
        <w:t xml:space="preserve">5. </w:t>
      </w:r>
      <w:r w:rsidR="009F61C3" w:rsidRPr="000B377E">
        <w:rPr>
          <w:rFonts w:ascii="Times New Roman" w:hAnsi="Times New Roman" w:cs="Times New Roman"/>
          <w:sz w:val="24"/>
          <w:szCs w:val="24"/>
        </w:rPr>
        <w:t>Подписи С</w:t>
      </w:r>
      <w:r w:rsidR="00000F8E" w:rsidRPr="000B377E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0B377E" w:rsidRDefault="00000F8E" w:rsidP="00CD170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0B377E" w:rsidRDefault="00000F8E" w:rsidP="00CD170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685"/>
        <w:gridCol w:w="5132"/>
      </w:tblGrid>
      <w:tr w:rsidR="00000F8E" w:rsidRPr="000B377E" w:rsidTr="0054544C">
        <w:trPr>
          <w:cantSplit/>
        </w:trPr>
        <w:tc>
          <w:tcPr>
            <w:tcW w:w="2386" w:type="pct"/>
          </w:tcPr>
          <w:p w:rsidR="00000F8E" w:rsidRPr="000B377E" w:rsidRDefault="00000F8E" w:rsidP="00CD1704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0B377E" w:rsidRDefault="00000F8E" w:rsidP="00CD1704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0B377E" w:rsidRDefault="00000F8E" w:rsidP="00CD1704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0B377E" w:rsidRDefault="00000F8E" w:rsidP="00CD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0B377E" w:rsidRDefault="00000F8E" w:rsidP="00CD1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0B377E" w:rsidTr="0054544C">
        <w:trPr>
          <w:cantSplit/>
        </w:trPr>
        <w:tc>
          <w:tcPr>
            <w:tcW w:w="2386" w:type="pct"/>
          </w:tcPr>
          <w:p w:rsidR="00000F8E" w:rsidRPr="000B377E" w:rsidRDefault="00000F8E" w:rsidP="00CD170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0B377E" w:rsidRDefault="00000F8E" w:rsidP="00CD170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502927184" w:edGrp="everyone"/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5" w:name="ТекстовоеПоле18"/>
            <w:r w:rsidRPr="000B377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B37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permEnd w:id="502927184"/>
          </w:p>
        </w:tc>
      </w:tr>
      <w:tr w:rsidR="00000F8E" w:rsidRPr="000B377E" w:rsidTr="0054544C">
        <w:trPr>
          <w:cantSplit/>
        </w:trPr>
        <w:tc>
          <w:tcPr>
            <w:tcW w:w="2386" w:type="pct"/>
          </w:tcPr>
          <w:p w:rsidR="00027A58" w:rsidRPr="000B377E" w:rsidRDefault="00027A58" w:rsidP="00CD170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0B377E" w:rsidRDefault="00000F8E" w:rsidP="00CD170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7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0B377E" w:rsidRDefault="00000F8E" w:rsidP="00CD1704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0B377E" w:rsidRDefault="00000F8E" w:rsidP="00CD170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0B377E" w:rsidRDefault="00000F8E" w:rsidP="00CD170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0F8E" w:rsidRPr="000B377E" w:rsidSect="00E1658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wS8yTcSDZTqgs8HmMmjjYNt8QKytzTznRKARxT3LEY5mY9EXfag37B71g6hqwqoTcFUaHsO1contlWYKWDiKg==" w:salt="DeQ2FBswCFk8WyDeEgbu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27A58"/>
    <w:rsid w:val="00060202"/>
    <w:rsid w:val="00064D7C"/>
    <w:rsid w:val="00086BF6"/>
    <w:rsid w:val="000B377E"/>
    <w:rsid w:val="00193A71"/>
    <w:rsid w:val="00310761"/>
    <w:rsid w:val="00313C1C"/>
    <w:rsid w:val="00337843"/>
    <w:rsid w:val="00365118"/>
    <w:rsid w:val="0037659A"/>
    <w:rsid w:val="00383E71"/>
    <w:rsid w:val="00396AFC"/>
    <w:rsid w:val="003C3D97"/>
    <w:rsid w:val="00480E59"/>
    <w:rsid w:val="004C743F"/>
    <w:rsid w:val="00512F27"/>
    <w:rsid w:val="0054544C"/>
    <w:rsid w:val="005D552C"/>
    <w:rsid w:val="007300FB"/>
    <w:rsid w:val="00737036"/>
    <w:rsid w:val="007E3965"/>
    <w:rsid w:val="00826D48"/>
    <w:rsid w:val="008B5D13"/>
    <w:rsid w:val="008F3CAB"/>
    <w:rsid w:val="00906F0F"/>
    <w:rsid w:val="00966078"/>
    <w:rsid w:val="009F61C3"/>
    <w:rsid w:val="00A14064"/>
    <w:rsid w:val="00A54982"/>
    <w:rsid w:val="00A96747"/>
    <w:rsid w:val="00AD0E08"/>
    <w:rsid w:val="00BE2477"/>
    <w:rsid w:val="00C324E8"/>
    <w:rsid w:val="00C33C03"/>
    <w:rsid w:val="00CD1704"/>
    <w:rsid w:val="00D634DA"/>
    <w:rsid w:val="00DC7185"/>
    <w:rsid w:val="00DF4A79"/>
    <w:rsid w:val="00E1658F"/>
    <w:rsid w:val="00E761B9"/>
    <w:rsid w:val="00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msk.nica.ru" TargetMode="External"/><Relationship Id="rId5" Type="http://schemas.openxmlformats.org/officeDocument/2006/relationships/hyperlink" Target="mailto:seminar@msk.n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1598</Words>
  <Characters>9110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39</cp:revision>
  <cp:lastPrinted>2019-02-27T08:22:00Z</cp:lastPrinted>
  <dcterms:created xsi:type="dcterms:W3CDTF">2019-01-14T08:57:00Z</dcterms:created>
  <dcterms:modified xsi:type="dcterms:W3CDTF">2019-04-10T14:28:00Z</dcterms:modified>
</cp:coreProperties>
</file>